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A0" w:rsidRDefault="003D5254" w:rsidP="001660A0">
      <w:pPr>
        <w:spacing w:after="0"/>
        <w:jc w:val="center"/>
        <w:rPr>
          <w:rFonts w:ascii="Times New Roman" w:eastAsia="Times New Roman" w:hAnsi="Times New Roman" w:cs="Times New Roman"/>
          <w:noProof/>
          <w:sz w:val="24"/>
          <w:szCs w:val="24"/>
          <w:lang w:val="en-GB"/>
        </w:rPr>
      </w:pPr>
      <w:r w:rsidRPr="003D5254">
        <w:rPr>
          <w:rFonts w:ascii="Times New Roman" w:eastAsia="Times New Roman" w:hAnsi="Times New Roman" w:cs="Times New Roman"/>
          <w:noProof/>
          <w:sz w:val="24"/>
          <w:szCs w:val="24"/>
          <w:lang w:val="en-GB"/>
        </w:rPr>
        <w:drawing>
          <wp:inline distT="0" distB="0" distL="0" distR="0">
            <wp:extent cx="6120130" cy="8656880"/>
            <wp:effectExtent l="0" t="0" r="0" b="0"/>
            <wp:docPr id="1" name="Picture 1" descr="C:\Users\walshec\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ec\Desktop\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56880"/>
                    </a:xfrm>
                    <a:prstGeom prst="rect">
                      <a:avLst/>
                    </a:prstGeom>
                    <a:noFill/>
                    <a:ln>
                      <a:noFill/>
                    </a:ln>
                  </pic:spPr>
                </pic:pic>
              </a:graphicData>
            </a:graphic>
          </wp:inline>
        </w:drawing>
      </w:r>
    </w:p>
    <w:p w:rsidR="001660A0" w:rsidRDefault="001660A0" w:rsidP="001660A0">
      <w:pPr>
        <w:spacing w:after="0"/>
        <w:jc w:val="center"/>
        <w:rPr>
          <w:rFonts w:ascii="Times New Roman" w:eastAsia="Times New Roman" w:hAnsi="Times New Roman" w:cs="Times New Roman"/>
          <w:noProof/>
          <w:sz w:val="24"/>
          <w:szCs w:val="24"/>
          <w:lang w:val="en-GB"/>
        </w:rPr>
      </w:pPr>
    </w:p>
    <w:p w:rsidR="00203E56" w:rsidRPr="00554227" w:rsidRDefault="00203E56" w:rsidP="0027000D">
      <w:pPr>
        <w:pStyle w:val="Heading1"/>
        <w:pBdr>
          <w:top w:val="single" w:sz="4" w:space="0" w:color="auto"/>
        </w:pBdr>
      </w:pPr>
      <w:r w:rsidRPr="00554227">
        <w:lastRenderedPageBreak/>
        <w:t>PROFILE OF CANTERBURY CATHEDRAL</w:t>
      </w:r>
    </w:p>
    <w:p w:rsidR="00554227" w:rsidRPr="00554227" w:rsidRDefault="00554227" w:rsidP="00554227">
      <w:pPr>
        <w:spacing w:after="0"/>
        <w:rPr>
          <w:rFonts w:ascii="Arial" w:eastAsia="Times New Roman" w:hAnsi="Arial" w:cs="Arial"/>
          <w:b/>
          <w:noProof/>
          <w:sz w:val="28"/>
          <w:szCs w:val="28"/>
          <w:lang w:val="en-GB"/>
        </w:rPr>
      </w:pPr>
    </w:p>
    <w:p w:rsidR="00203E56" w:rsidRPr="0075459E" w:rsidRDefault="00203E56" w:rsidP="00A01905">
      <w:pPr>
        <w:rPr>
          <w:sz w:val="23"/>
          <w:szCs w:val="23"/>
        </w:rPr>
      </w:pPr>
      <w:r w:rsidRPr="0075459E">
        <w:rPr>
          <w:sz w:val="23"/>
          <w:szCs w:val="23"/>
        </w:rPr>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75459E">
        <w:rPr>
          <w:sz w:val="23"/>
          <w:szCs w:val="23"/>
        </w:rPr>
        <w:t>dispatched</w:t>
      </w:r>
      <w:r w:rsidRPr="0075459E">
        <w:rPr>
          <w:sz w:val="23"/>
          <w:szCs w:val="23"/>
        </w:rPr>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w:t>
      </w:r>
      <w:proofErr w:type="spellStart"/>
      <w:r w:rsidRPr="0075459E">
        <w:rPr>
          <w:sz w:val="23"/>
          <w:szCs w:val="23"/>
        </w:rPr>
        <w:t>kathedra</w:t>
      </w:r>
      <w:proofErr w:type="spellEnd"/>
      <w:r w:rsidRPr="0075459E">
        <w:rPr>
          <w:sz w:val="23"/>
          <w:szCs w:val="23"/>
        </w:rPr>
        <w:t xml:space="preserve">’ meaning seat.) and built the first cathedral there, becoming the first Archbishop of Canterbury. Since that time, there has been a community around the Cathedral offering daily prayer to God; this community is arguably the oldest </w:t>
      </w:r>
      <w:proofErr w:type="spellStart"/>
      <w:r w:rsidRPr="0075459E">
        <w:rPr>
          <w:sz w:val="23"/>
          <w:szCs w:val="23"/>
        </w:rPr>
        <w:t>organisation</w:t>
      </w:r>
      <w:proofErr w:type="spellEnd"/>
      <w:r w:rsidRPr="0075459E">
        <w:rPr>
          <w:sz w:val="23"/>
          <w:szCs w:val="23"/>
        </w:rPr>
        <w:t xml:space="preserve"> in the English speaking world. The present Archbishop, The Most </w:t>
      </w:r>
      <w:proofErr w:type="spellStart"/>
      <w:r w:rsidRPr="0075459E">
        <w:rPr>
          <w:sz w:val="23"/>
          <w:szCs w:val="23"/>
        </w:rPr>
        <w:t>Revd</w:t>
      </w:r>
      <w:proofErr w:type="spellEnd"/>
      <w:r w:rsidRPr="0075459E">
        <w:rPr>
          <w:sz w:val="23"/>
          <w:szCs w:val="23"/>
        </w:rPr>
        <w:t xml:space="preserve"> Justin </w:t>
      </w:r>
      <w:proofErr w:type="spellStart"/>
      <w:r w:rsidRPr="0075459E">
        <w:rPr>
          <w:sz w:val="23"/>
          <w:szCs w:val="23"/>
        </w:rPr>
        <w:t>Welby</w:t>
      </w:r>
      <w:proofErr w:type="spellEnd"/>
      <w:r w:rsidRPr="0075459E">
        <w:rPr>
          <w:sz w:val="23"/>
          <w:szCs w:val="23"/>
        </w:rPr>
        <w:t>, is 105th in the line of succession from Augustine.</w:t>
      </w:r>
    </w:p>
    <w:p w:rsidR="00203E56" w:rsidRPr="0075459E" w:rsidRDefault="00203E56" w:rsidP="00A01905">
      <w:pPr>
        <w:rPr>
          <w:sz w:val="23"/>
          <w:szCs w:val="23"/>
        </w:rPr>
      </w:pPr>
      <w:r w:rsidRPr="0075459E">
        <w:rPr>
          <w:sz w:val="23"/>
          <w:szCs w:val="23"/>
        </w:rPr>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75459E" w:rsidRDefault="00203E56" w:rsidP="00A01905">
      <w:pPr>
        <w:rPr>
          <w:sz w:val="23"/>
          <w:szCs w:val="23"/>
        </w:rPr>
      </w:pPr>
      <w:r w:rsidRPr="0075459E">
        <w:rPr>
          <w:sz w:val="23"/>
          <w:szCs w:val="23"/>
        </w:rPr>
        <w:t>By 1077, Archbishop Lanfranc had rebuilt it as a Norman church, described as “nearly perfect”. A staircase and parts of the North Wall – in the area of the North West transept also called the Martyrdom – remain from that building.</w:t>
      </w:r>
    </w:p>
    <w:p w:rsidR="00203E56" w:rsidRPr="0075459E" w:rsidRDefault="00203E56" w:rsidP="00A01905">
      <w:pPr>
        <w:rPr>
          <w:sz w:val="23"/>
          <w:szCs w:val="23"/>
        </w:rPr>
      </w:pPr>
      <w:r w:rsidRPr="0075459E">
        <w:rPr>
          <w:sz w:val="23"/>
          <w:szCs w:val="23"/>
        </w:rPr>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Pr="0075459E" w:rsidRDefault="00203E56" w:rsidP="00A01905">
      <w:pPr>
        <w:rPr>
          <w:sz w:val="23"/>
          <w:szCs w:val="23"/>
        </w:rPr>
      </w:pPr>
      <w:r w:rsidRPr="0075459E">
        <w:rPr>
          <w:sz w:val="23"/>
          <w:szCs w:val="23"/>
        </w:rPr>
        <w:t xml:space="preserve">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w:t>
      </w:r>
      <w:proofErr w:type="spellStart"/>
      <w:r w:rsidRPr="0075459E">
        <w:rPr>
          <w:sz w:val="23"/>
          <w:szCs w:val="23"/>
        </w:rPr>
        <w:t>splendour</w:t>
      </w:r>
      <w:proofErr w:type="spellEnd"/>
      <w:r w:rsidRPr="0075459E">
        <w:rPr>
          <w:sz w:val="23"/>
          <w:szCs w:val="23"/>
        </w:rPr>
        <w:t xml:space="preserve"> of the building as well as the beauty of the worship.</w:t>
      </w:r>
    </w:p>
    <w:p w:rsidR="00A01905" w:rsidRDefault="00A01905" w:rsidP="00A01905"/>
    <w:p w:rsidR="00554227" w:rsidRDefault="00554227" w:rsidP="00554227"/>
    <w:p w:rsidR="00554227" w:rsidRDefault="00554227" w:rsidP="00554227"/>
    <w:p w:rsidR="00554227" w:rsidRDefault="00554227" w:rsidP="00554227"/>
    <w:p w:rsidR="00554227" w:rsidRDefault="00554227" w:rsidP="00554227"/>
    <w:p w:rsidR="00554227" w:rsidRDefault="00554227" w:rsidP="00554227"/>
    <w:p w:rsidR="00554227" w:rsidRDefault="00554227" w:rsidP="00554227"/>
    <w:p w:rsidR="00554227" w:rsidRDefault="00554227" w:rsidP="00554227"/>
    <w:p w:rsidR="00203E56" w:rsidRPr="00554227" w:rsidRDefault="00203E56" w:rsidP="0027000D">
      <w:pPr>
        <w:pStyle w:val="Heading1"/>
      </w:pPr>
      <w:r w:rsidRPr="00554227">
        <w:lastRenderedPageBreak/>
        <w:t xml:space="preserve">THE WORK OF </w:t>
      </w:r>
      <w:r w:rsidRPr="00554227">
        <w:rPr>
          <w:rStyle w:val="NoSpacingChar"/>
        </w:rPr>
        <w:t>THE</w:t>
      </w:r>
      <w:r w:rsidRPr="00554227">
        <w:t xml:space="preserve"> CATHEDRAL</w:t>
      </w:r>
    </w:p>
    <w:p w:rsidR="00330EDA" w:rsidRPr="0075459E" w:rsidRDefault="00203E56" w:rsidP="00330EDA">
      <w:pPr>
        <w:rPr>
          <w:sz w:val="23"/>
          <w:szCs w:val="23"/>
        </w:rPr>
      </w:pPr>
      <w:r w:rsidRPr="0075459E">
        <w:rPr>
          <w:sz w:val="23"/>
          <w:szCs w:val="23"/>
        </w:rPr>
        <w:t>The work of the Cathedral is carried out by over 300 paid staff, supported by some 500 volunteers. The ‘</w:t>
      </w:r>
      <w:r w:rsidRPr="0075459E">
        <w:rPr>
          <w:i/>
          <w:iCs/>
          <w:sz w:val="23"/>
          <w:szCs w:val="23"/>
        </w:rPr>
        <w:t>corporate body</w:t>
      </w:r>
      <w:r w:rsidRPr="0075459E">
        <w:rPr>
          <w:sz w:val="23"/>
          <w:szCs w:val="23"/>
        </w:rPr>
        <w:t>’ responsible for the management of the Cathedral is the Chapter of Canterbury who are advised by the Cathedral Council and the College of Canons.</w:t>
      </w:r>
      <w:r w:rsidR="00330EDA" w:rsidRPr="0075459E">
        <w:rPr>
          <w:sz w:val="23"/>
          <w:szCs w:val="23"/>
        </w:rPr>
        <w:t xml:space="preserve"> 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practiced here for over 1400 years.</w:t>
      </w:r>
    </w:p>
    <w:p w:rsidR="00203E56" w:rsidRPr="0075459E" w:rsidRDefault="00203E56" w:rsidP="00A01905">
      <w:pPr>
        <w:pStyle w:val="Heading3"/>
        <w:rPr>
          <w:b/>
          <w:sz w:val="23"/>
          <w:szCs w:val="23"/>
        </w:rPr>
      </w:pPr>
      <w:r w:rsidRPr="0075459E">
        <w:rPr>
          <w:b/>
          <w:sz w:val="23"/>
          <w:szCs w:val="23"/>
        </w:rPr>
        <w:t>The Chapter of Canterbury</w:t>
      </w:r>
      <w:r w:rsidR="002F789F" w:rsidRPr="0075459E">
        <w:rPr>
          <w:b/>
          <w:sz w:val="23"/>
          <w:szCs w:val="23"/>
        </w:rPr>
        <w:t xml:space="preserve"> (Chapter)</w:t>
      </w:r>
    </w:p>
    <w:p w:rsidR="00203E56" w:rsidRPr="0075459E" w:rsidRDefault="00203E56" w:rsidP="00A01905">
      <w:pPr>
        <w:rPr>
          <w:sz w:val="23"/>
          <w:szCs w:val="23"/>
        </w:rPr>
      </w:pPr>
      <w:r w:rsidRPr="0075459E">
        <w:rPr>
          <w:sz w:val="23"/>
          <w:szCs w:val="23"/>
        </w:rPr>
        <w:t>The Chapter are responsible for all aspects of the day-to-day management of the Cathedral. Chapter comprises the Dean, the Residentiary Canons, the Receiver General and four additional persons appointed by the Archbishop.</w:t>
      </w:r>
    </w:p>
    <w:p w:rsidR="00203E56" w:rsidRPr="0075459E" w:rsidRDefault="00C61A46" w:rsidP="00A01905">
      <w:pPr>
        <w:pStyle w:val="Heading3"/>
        <w:rPr>
          <w:rFonts w:eastAsia="Times New Roman" w:cs="Arial"/>
          <w:b/>
          <w:kern w:val="36"/>
          <w:sz w:val="23"/>
          <w:szCs w:val="23"/>
        </w:rPr>
      </w:pPr>
      <w:hyperlink r:id="rId9" w:tooltip="The Cathedral Council" w:history="1">
        <w:r w:rsidR="00203E56" w:rsidRPr="0075459E">
          <w:rPr>
            <w:rFonts w:eastAsia="Times New Roman" w:cs="Arial"/>
            <w:b/>
            <w:kern w:val="36"/>
            <w:sz w:val="23"/>
            <w:szCs w:val="23"/>
          </w:rPr>
          <w:t>The Cathedral Council</w:t>
        </w:r>
      </w:hyperlink>
    </w:p>
    <w:p w:rsidR="00203E56" w:rsidRPr="0075459E" w:rsidRDefault="00203E56" w:rsidP="00A01905">
      <w:pPr>
        <w:rPr>
          <w:sz w:val="23"/>
          <w:szCs w:val="23"/>
        </w:rPr>
      </w:pPr>
      <w:r w:rsidRPr="0075459E">
        <w:rPr>
          <w:sz w:val="23"/>
          <w:szCs w:val="23"/>
        </w:rPr>
        <w:t xml:space="preserve">The Council represents the Cathedral community as well as the wider local and regional community. It has 20 members, drawn from a wide variety of </w:t>
      </w:r>
      <w:proofErr w:type="spellStart"/>
      <w:r w:rsidRPr="0075459E">
        <w:rPr>
          <w:sz w:val="23"/>
          <w:szCs w:val="23"/>
        </w:rPr>
        <w:t>organisations</w:t>
      </w:r>
      <w:proofErr w:type="spellEnd"/>
      <w:r w:rsidRPr="0075459E">
        <w:rPr>
          <w:sz w:val="23"/>
          <w:szCs w:val="23"/>
        </w:rPr>
        <w:t>. Its duty is to further and support the work of the Cathedral Church in spiritual, pastoral, evangelistic, social and ecumenical areas.</w:t>
      </w:r>
    </w:p>
    <w:p w:rsidR="00203E56" w:rsidRPr="0075459E" w:rsidRDefault="00C61A46" w:rsidP="00A01905">
      <w:pPr>
        <w:pStyle w:val="Heading3"/>
        <w:rPr>
          <w:rFonts w:eastAsia="Times New Roman" w:cs="Arial"/>
          <w:b/>
          <w:kern w:val="36"/>
          <w:sz w:val="23"/>
          <w:szCs w:val="23"/>
        </w:rPr>
      </w:pPr>
      <w:hyperlink r:id="rId10" w:tooltip="The College of Canons" w:history="1">
        <w:r w:rsidR="00203E56" w:rsidRPr="0075459E">
          <w:rPr>
            <w:rFonts w:eastAsia="Times New Roman" w:cs="Arial"/>
            <w:b/>
            <w:kern w:val="36"/>
            <w:sz w:val="23"/>
            <w:szCs w:val="23"/>
          </w:rPr>
          <w:t>The College of Canons</w:t>
        </w:r>
      </w:hyperlink>
    </w:p>
    <w:p w:rsidR="00203E56" w:rsidRPr="0075459E" w:rsidRDefault="00203E56" w:rsidP="00A01905">
      <w:pPr>
        <w:rPr>
          <w:sz w:val="23"/>
          <w:szCs w:val="23"/>
        </w:rPr>
      </w:pPr>
      <w:r w:rsidRPr="0075459E">
        <w:rPr>
          <w:sz w:val="23"/>
          <w:szCs w:val="23"/>
        </w:rPr>
        <w:t>The College of Canons is composed of 30 Honorary, Lay and Provincial Canons, appointed by the Archbishop and it supports the life of the Cathedral in many different ways.</w:t>
      </w:r>
    </w:p>
    <w:p w:rsidR="00203E56" w:rsidRPr="0075459E" w:rsidRDefault="001440CD" w:rsidP="00A01905">
      <w:pPr>
        <w:pStyle w:val="Heading3"/>
        <w:rPr>
          <w:b/>
          <w:sz w:val="23"/>
          <w:szCs w:val="23"/>
        </w:rPr>
      </w:pPr>
      <w:r w:rsidRPr="0075459E">
        <w:rPr>
          <w:b/>
          <w:sz w:val="23"/>
          <w:szCs w:val="23"/>
        </w:rPr>
        <w:t xml:space="preserve">Canterbury </w:t>
      </w:r>
      <w:r w:rsidR="00203E56" w:rsidRPr="0075459E">
        <w:rPr>
          <w:b/>
          <w:sz w:val="23"/>
          <w:szCs w:val="23"/>
        </w:rPr>
        <w:t>Cathedral Trust</w:t>
      </w:r>
    </w:p>
    <w:p w:rsidR="00203E56" w:rsidRPr="0075459E" w:rsidRDefault="00203E56" w:rsidP="00A01905">
      <w:pPr>
        <w:rPr>
          <w:sz w:val="23"/>
          <w:szCs w:val="23"/>
        </w:rPr>
      </w:pPr>
      <w:r w:rsidRPr="0075459E">
        <w:rPr>
          <w:sz w:val="23"/>
          <w:szCs w:val="23"/>
        </w:rPr>
        <w:t>The Cathedral Trust is a</w:t>
      </w:r>
      <w:r w:rsidR="00330EDA" w:rsidRPr="0075459E">
        <w:rPr>
          <w:sz w:val="23"/>
          <w:szCs w:val="23"/>
        </w:rPr>
        <w:t xml:space="preserve">n independent </w:t>
      </w:r>
      <w:r w:rsidRPr="0075459E">
        <w:rPr>
          <w:sz w:val="23"/>
          <w:szCs w:val="23"/>
        </w:rPr>
        <w:t xml:space="preserve">charity </w:t>
      </w:r>
      <w:r w:rsidR="00330EDA" w:rsidRPr="0075459E">
        <w:rPr>
          <w:sz w:val="23"/>
          <w:szCs w:val="23"/>
        </w:rPr>
        <w:t>securing support for Canterbury Ca</w:t>
      </w:r>
      <w:r w:rsidRPr="0075459E">
        <w:rPr>
          <w:sz w:val="23"/>
          <w:szCs w:val="23"/>
        </w:rPr>
        <w:t xml:space="preserve">thedral. Since 1974, it has assisted with </w:t>
      </w:r>
      <w:r w:rsidR="006765C1" w:rsidRPr="0075459E">
        <w:rPr>
          <w:sz w:val="23"/>
          <w:szCs w:val="23"/>
        </w:rPr>
        <w:t xml:space="preserve">conservation, education and music opportunities at </w:t>
      </w:r>
      <w:r w:rsidR="00330EDA" w:rsidRPr="0075459E">
        <w:rPr>
          <w:sz w:val="23"/>
          <w:szCs w:val="23"/>
        </w:rPr>
        <w:t xml:space="preserve">the </w:t>
      </w:r>
      <w:r w:rsidRPr="0075459E">
        <w:rPr>
          <w:sz w:val="23"/>
          <w:szCs w:val="23"/>
        </w:rPr>
        <w:t>Cathedral</w:t>
      </w:r>
      <w:r w:rsidR="00330EDA" w:rsidRPr="0075459E">
        <w:rPr>
          <w:sz w:val="23"/>
          <w:szCs w:val="23"/>
        </w:rPr>
        <w:t xml:space="preserve"> by raising funds for </w:t>
      </w:r>
      <w:r w:rsidR="006765C1" w:rsidRPr="0075459E">
        <w:rPr>
          <w:sz w:val="23"/>
          <w:szCs w:val="23"/>
        </w:rPr>
        <w:t xml:space="preserve">major projects, trade &amp; craft apprenticeships and </w:t>
      </w:r>
      <w:r w:rsidR="00330EDA" w:rsidRPr="0075459E">
        <w:rPr>
          <w:sz w:val="23"/>
          <w:szCs w:val="23"/>
        </w:rPr>
        <w:t>our</w:t>
      </w:r>
      <w:r w:rsidR="006765C1" w:rsidRPr="0075459E">
        <w:rPr>
          <w:sz w:val="23"/>
          <w:szCs w:val="23"/>
        </w:rPr>
        <w:t xml:space="preserve"> choral music tradition.</w:t>
      </w:r>
    </w:p>
    <w:p w:rsidR="00092CE5" w:rsidRPr="0075459E" w:rsidRDefault="00092CE5" w:rsidP="00A01905">
      <w:pPr>
        <w:rPr>
          <w:sz w:val="23"/>
          <w:szCs w:val="23"/>
        </w:rPr>
      </w:pPr>
      <w:r w:rsidRPr="0075459E">
        <w:rPr>
          <w:sz w:val="23"/>
          <w:szCs w:val="23"/>
        </w:rPr>
        <w:t xml:space="preserve">In recent years, the Trust has provided funding for </w:t>
      </w:r>
      <w:r w:rsidR="00330EDA" w:rsidRPr="0075459E">
        <w:rPr>
          <w:sz w:val="23"/>
          <w:szCs w:val="23"/>
        </w:rPr>
        <w:t xml:space="preserve">several </w:t>
      </w:r>
      <w:r w:rsidRPr="0075459E">
        <w:rPr>
          <w:sz w:val="23"/>
          <w:szCs w:val="23"/>
        </w:rPr>
        <w:t>major projects</w:t>
      </w:r>
      <w:r w:rsidR="00330EDA" w:rsidRPr="0075459E">
        <w:rPr>
          <w:sz w:val="23"/>
          <w:szCs w:val="23"/>
        </w:rPr>
        <w:t xml:space="preserve">, including </w:t>
      </w:r>
      <w:r w:rsidRPr="0075459E">
        <w:rPr>
          <w:sz w:val="23"/>
          <w:szCs w:val="23"/>
        </w:rPr>
        <w:t xml:space="preserve">securing £10.9m in partnership funds to unlock a £13.8m grant from the Heritage Lottery Fund for The Canterbury Journey – a </w:t>
      </w:r>
      <w:proofErr w:type="spellStart"/>
      <w:r w:rsidRPr="0075459E">
        <w:rPr>
          <w:sz w:val="23"/>
          <w:szCs w:val="23"/>
        </w:rPr>
        <w:t>programme</w:t>
      </w:r>
      <w:proofErr w:type="spellEnd"/>
      <w:r w:rsidRPr="0075459E">
        <w:rPr>
          <w:sz w:val="23"/>
          <w:szCs w:val="23"/>
        </w:rPr>
        <w:t xml:space="preserve"> of urgent repairs, learning and visitor engagement initiatives. </w:t>
      </w:r>
    </w:p>
    <w:p w:rsidR="0099480D" w:rsidRPr="0075459E" w:rsidRDefault="0099480D" w:rsidP="0099480D">
      <w:pPr>
        <w:pStyle w:val="Heading3"/>
        <w:rPr>
          <w:b/>
          <w:sz w:val="23"/>
          <w:szCs w:val="23"/>
        </w:rPr>
      </w:pPr>
      <w:r w:rsidRPr="0075459E">
        <w:rPr>
          <w:b/>
          <w:sz w:val="23"/>
          <w:szCs w:val="23"/>
        </w:rPr>
        <w:t>Friends</w:t>
      </w:r>
    </w:p>
    <w:p w:rsidR="0099480D" w:rsidRPr="0075459E" w:rsidRDefault="0099480D" w:rsidP="0099480D">
      <w:pPr>
        <w:rPr>
          <w:sz w:val="23"/>
          <w:szCs w:val="23"/>
        </w:rPr>
      </w:pPr>
      <w:r w:rsidRPr="0075459E">
        <w:rPr>
          <w:sz w:val="23"/>
          <w:szCs w:val="23"/>
        </w:rPr>
        <w:t>The Friends of Canterbury Cathedral was founded in 1927 by the distinguished scholar and poet Dean George Allen Kennedy Bell</w:t>
      </w:r>
      <w:r w:rsidR="003E2ABD" w:rsidRPr="0075459E">
        <w:rPr>
          <w:sz w:val="23"/>
          <w:szCs w:val="23"/>
        </w:rPr>
        <w:t>.</w:t>
      </w:r>
      <w:r w:rsidRPr="0075459E">
        <w:rPr>
          <w:sz w:val="23"/>
          <w:szCs w:val="23"/>
        </w:rPr>
        <w:t xml:space="preserve">  The </w:t>
      </w:r>
      <w:proofErr w:type="spellStart"/>
      <w:r w:rsidRPr="0075459E">
        <w:rPr>
          <w:sz w:val="23"/>
          <w:szCs w:val="23"/>
        </w:rPr>
        <w:t>Organisation</w:t>
      </w:r>
      <w:proofErr w:type="spellEnd"/>
      <w:r w:rsidRPr="0075459E">
        <w:rPr>
          <w:sz w:val="23"/>
          <w:szCs w:val="23"/>
        </w:rPr>
        <w:t xml:space="preserve"> was the first of its kind in the world.</w:t>
      </w:r>
      <w:r w:rsidR="00092CE5" w:rsidRPr="0075459E">
        <w:rPr>
          <w:sz w:val="23"/>
          <w:szCs w:val="23"/>
        </w:rPr>
        <w:t xml:space="preserve"> </w:t>
      </w:r>
      <w:r w:rsidRPr="0075459E">
        <w:rPr>
          <w:sz w:val="23"/>
          <w:szCs w:val="23"/>
        </w:rPr>
        <w:t xml:space="preserve">The Friends are the Cathedral’s fan club.  Admirers of the building, its history and its community, Friends are a part of the Cathedral and work together to preserve it forever, contributing financially - and directly – </w:t>
      </w:r>
      <w:proofErr w:type="gramStart"/>
      <w:r w:rsidRPr="0075459E">
        <w:rPr>
          <w:sz w:val="23"/>
          <w:szCs w:val="23"/>
        </w:rPr>
        <w:t>to</w:t>
      </w:r>
      <w:proofErr w:type="gramEnd"/>
      <w:r w:rsidRPr="0075459E">
        <w:rPr>
          <w:sz w:val="23"/>
          <w:szCs w:val="23"/>
        </w:rPr>
        <w:t xml:space="preserve"> many individual and vital projects. </w:t>
      </w:r>
    </w:p>
    <w:p w:rsidR="0099480D" w:rsidRPr="0075459E" w:rsidRDefault="0099480D" w:rsidP="0099480D">
      <w:pPr>
        <w:pStyle w:val="Heading3"/>
        <w:rPr>
          <w:b/>
          <w:sz w:val="23"/>
          <w:szCs w:val="23"/>
        </w:rPr>
      </w:pPr>
      <w:r w:rsidRPr="0075459E">
        <w:rPr>
          <w:b/>
          <w:sz w:val="23"/>
          <w:szCs w:val="23"/>
        </w:rPr>
        <w:t>The Cathedral Shop</w:t>
      </w:r>
    </w:p>
    <w:p w:rsidR="00554227" w:rsidRPr="0075459E" w:rsidRDefault="0099480D" w:rsidP="00554227">
      <w:pPr>
        <w:rPr>
          <w:sz w:val="23"/>
          <w:szCs w:val="23"/>
        </w:rPr>
      </w:pPr>
      <w:r w:rsidRPr="0075459E">
        <w:rPr>
          <w:sz w:val="23"/>
          <w:szCs w:val="23"/>
        </w:rPr>
        <w:t>The Canterbury Cathedral Shop is a large gift shop in the heart of the city of Canterbury.  It has an impressive range of high quality gifts, mostly British, and their own exclusive award winning designs.  The Shop</w:t>
      </w:r>
      <w:r w:rsidR="00F5378E" w:rsidRPr="0075459E">
        <w:rPr>
          <w:sz w:val="23"/>
          <w:szCs w:val="23"/>
        </w:rPr>
        <w:t>’</w:t>
      </w:r>
      <w:r w:rsidRPr="0075459E">
        <w:rPr>
          <w:sz w:val="23"/>
          <w:szCs w:val="23"/>
        </w:rPr>
        <w:t>s wide range of merchandise includes replica historical artefacts, books and CD’s of the world-famous Canterbury Cathedral choir.</w:t>
      </w:r>
    </w:p>
    <w:p w:rsidR="00554227" w:rsidRDefault="00554227" w:rsidP="00554227"/>
    <w:p w:rsidR="00DF3B7F" w:rsidRPr="00554227" w:rsidRDefault="00DF3B7F" w:rsidP="0027000D">
      <w:pPr>
        <w:pStyle w:val="Heading1"/>
      </w:pPr>
      <w:r w:rsidRPr="00DF3B7F">
        <w:lastRenderedPageBreak/>
        <w:t>JOB PROFILE</w:t>
      </w:r>
    </w:p>
    <w:p w:rsidR="001E1A94" w:rsidRPr="0027000D" w:rsidRDefault="00B73506" w:rsidP="00554227">
      <w:pPr>
        <w:spacing w:after="0"/>
        <w:rPr>
          <w:sz w:val="23"/>
          <w:szCs w:val="23"/>
          <w:lang w:val="en-GB" w:eastAsia="en-US"/>
        </w:rPr>
      </w:pPr>
      <w:r w:rsidRPr="0027000D">
        <w:rPr>
          <w:sz w:val="23"/>
          <w:szCs w:val="23"/>
          <w:lang w:val="en-GB" w:eastAsia="en-US"/>
        </w:rPr>
        <w:t xml:space="preserve">This </w:t>
      </w:r>
      <w:r w:rsidR="00956FD1" w:rsidRPr="0027000D">
        <w:rPr>
          <w:sz w:val="23"/>
          <w:szCs w:val="23"/>
          <w:lang w:val="en-GB" w:eastAsia="en-US"/>
        </w:rPr>
        <w:t xml:space="preserve">exciting and varied </w:t>
      </w:r>
      <w:r w:rsidRPr="0027000D">
        <w:rPr>
          <w:sz w:val="23"/>
          <w:szCs w:val="23"/>
          <w:lang w:val="en-GB" w:eastAsia="en-US"/>
        </w:rPr>
        <w:t xml:space="preserve">role </w:t>
      </w:r>
      <w:r w:rsidR="00092CE5" w:rsidRPr="0027000D">
        <w:rPr>
          <w:sz w:val="23"/>
          <w:szCs w:val="23"/>
          <w:lang w:val="en-GB" w:eastAsia="en-US"/>
        </w:rPr>
        <w:t>offer</w:t>
      </w:r>
      <w:r w:rsidR="00821746" w:rsidRPr="0027000D">
        <w:rPr>
          <w:sz w:val="23"/>
          <w:szCs w:val="23"/>
          <w:lang w:val="en-GB" w:eastAsia="en-US"/>
        </w:rPr>
        <w:t>s</w:t>
      </w:r>
      <w:r w:rsidR="00092CE5" w:rsidRPr="0027000D">
        <w:rPr>
          <w:sz w:val="23"/>
          <w:szCs w:val="23"/>
          <w:lang w:val="en-GB" w:eastAsia="en-US"/>
        </w:rPr>
        <w:t xml:space="preserve"> a motivated </w:t>
      </w:r>
      <w:r w:rsidR="00330EDA" w:rsidRPr="0027000D">
        <w:rPr>
          <w:sz w:val="23"/>
          <w:szCs w:val="23"/>
          <w:lang w:val="en-GB" w:eastAsia="en-US"/>
        </w:rPr>
        <w:t xml:space="preserve">and </w:t>
      </w:r>
      <w:r w:rsidR="0033139B" w:rsidRPr="0027000D">
        <w:rPr>
          <w:sz w:val="23"/>
          <w:szCs w:val="23"/>
          <w:lang w:val="en-GB" w:eastAsia="en-US"/>
        </w:rPr>
        <w:t>meticulous</w:t>
      </w:r>
      <w:r w:rsidR="00330EDA" w:rsidRPr="0027000D">
        <w:rPr>
          <w:sz w:val="23"/>
          <w:szCs w:val="23"/>
          <w:lang w:val="en-GB" w:eastAsia="en-US"/>
        </w:rPr>
        <w:t xml:space="preserve"> </w:t>
      </w:r>
      <w:r w:rsidR="00956FD1" w:rsidRPr="0027000D">
        <w:rPr>
          <w:sz w:val="23"/>
          <w:szCs w:val="23"/>
          <w:lang w:val="en-GB" w:eastAsia="en-US"/>
        </w:rPr>
        <w:t>person</w:t>
      </w:r>
      <w:r w:rsidR="00092CE5" w:rsidRPr="0027000D">
        <w:rPr>
          <w:sz w:val="23"/>
          <w:szCs w:val="23"/>
          <w:lang w:val="en-GB" w:eastAsia="en-US"/>
        </w:rPr>
        <w:t xml:space="preserve"> the chance </w:t>
      </w:r>
      <w:r w:rsidR="00330EDA" w:rsidRPr="0027000D">
        <w:rPr>
          <w:sz w:val="23"/>
          <w:szCs w:val="23"/>
          <w:lang w:val="en-GB" w:eastAsia="en-US"/>
        </w:rPr>
        <w:t xml:space="preserve">to </w:t>
      </w:r>
      <w:r w:rsidR="00956FD1" w:rsidRPr="0027000D">
        <w:rPr>
          <w:sz w:val="23"/>
          <w:szCs w:val="23"/>
          <w:lang w:val="en-GB" w:eastAsia="en-US"/>
        </w:rPr>
        <w:t xml:space="preserve">join a friendly fundraising team at the Cathedral. </w:t>
      </w:r>
      <w:r w:rsidR="00092CE5" w:rsidRPr="0027000D">
        <w:rPr>
          <w:sz w:val="23"/>
          <w:szCs w:val="23"/>
          <w:lang w:val="en-GB" w:eastAsia="en-US"/>
        </w:rPr>
        <w:t>The post</w:t>
      </w:r>
      <w:r w:rsidR="001E1A94" w:rsidRPr="0027000D">
        <w:rPr>
          <w:sz w:val="23"/>
          <w:szCs w:val="23"/>
          <w:lang w:val="en-GB" w:eastAsia="en-US"/>
        </w:rPr>
        <w:t>-</w:t>
      </w:r>
      <w:r w:rsidR="00092CE5" w:rsidRPr="0027000D">
        <w:rPr>
          <w:sz w:val="23"/>
          <w:szCs w:val="23"/>
          <w:lang w:val="en-GB" w:eastAsia="en-US"/>
        </w:rPr>
        <w:t xml:space="preserve">holder will </w:t>
      </w:r>
      <w:r w:rsidR="00956FD1" w:rsidRPr="0027000D">
        <w:rPr>
          <w:sz w:val="23"/>
          <w:szCs w:val="23"/>
          <w:lang w:val="en-GB" w:eastAsia="en-US"/>
        </w:rPr>
        <w:t xml:space="preserve">be the main point of contact for supporter enquiries, information and customer care within the team. </w:t>
      </w:r>
      <w:r w:rsidR="001E1A94" w:rsidRPr="0027000D">
        <w:rPr>
          <w:sz w:val="23"/>
          <w:szCs w:val="23"/>
          <w:lang w:val="en-GB" w:eastAsia="en-US"/>
        </w:rPr>
        <w:t>A great opportunity for someone wishing to move into fundraising, we are seeking someone with excellent interpersonal skills, a friendly personality and attention to detail. The post-holder will be responsible for record-keeping (using the Trust’s database, Donor Strategy), processing donations, liaising with donors and assisting at events.</w:t>
      </w:r>
    </w:p>
    <w:p w:rsidR="00554227" w:rsidRPr="0027000D" w:rsidRDefault="00554227" w:rsidP="00554227">
      <w:pPr>
        <w:spacing w:after="0"/>
        <w:rPr>
          <w:sz w:val="23"/>
          <w:szCs w:val="23"/>
          <w:lang w:val="en-GB" w:eastAsia="en-US"/>
        </w:rPr>
      </w:pPr>
    </w:p>
    <w:p w:rsidR="00724E57" w:rsidRPr="0027000D" w:rsidRDefault="00724E57" w:rsidP="00554227">
      <w:pPr>
        <w:spacing w:after="0"/>
        <w:outlineLvl w:val="1"/>
        <w:rPr>
          <w:rFonts w:cs="Arial"/>
          <w:sz w:val="23"/>
          <w:szCs w:val="23"/>
          <w:lang w:val="en-GB" w:eastAsia="en-US"/>
        </w:rPr>
      </w:pPr>
      <w:r w:rsidRPr="0027000D">
        <w:rPr>
          <w:b/>
          <w:sz w:val="23"/>
          <w:szCs w:val="23"/>
          <w:lang w:val="en-GB" w:eastAsia="en-US"/>
        </w:rPr>
        <w:t>REPORTING RELATIONSHIP</w:t>
      </w:r>
    </w:p>
    <w:p w:rsidR="00554227" w:rsidRPr="0027000D" w:rsidRDefault="00554227" w:rsidP="00554227">
      <w:pPr>
        <w:spacing w:after="0"/>
        <w:jc w:val="both"/>
        <w:rPr>
          <w:rFonts w:cs="Arial"/>
          <w:sz w:val="23"/>
          <w:szCs w:val="23"/>
          <w:lang w:val="en-GB" w:eastAsia="en-US"/>
        </w:rPr>
      </w:pPr>
    </w:p>
    <w:p w:rsidR="00C91519" w:rsidRPr="0027000D" w:rsidRDefault="001E1A94" w:rsidP="00554227">
      <w:pPr>
        <w:spacing w:after="0"/>
        <w:jc w:val="both"/>
        <w:rPr>
          <w:rFonts w:cs="Arial"/>
          <w:sz w:val="23"/>
          <w:szCs w:val="23"/>
          <w:lang w:val="en-GB" w:eastAsia="en-US"/>
        </w:rPr>
      </w:pPr>
      <w:r w:rsidRPr="0027000D">
        <w:rPr>
          <w:rFonts w:cs="Arial"/>
          <w:sz w:val="23"/>
          <w:szCs w:val="23"/>
          <w:lang w:val="en-GB" w:eastAsia="en-US"/>
        </w:rPr>
        <w:t>This position reports to the Individual Giving Manager, Canterbury Cathedral Trust.</w:t>
      </w:r>
    </w:p>
    <w:p w:rsidR="001E1A94" w:rsidRPr="0027000D" w:rsidRDefault="001E1A94" w:rsidP="00554227">
      <w:pPr>
        <w:spacing w:after="0"/>
        <w:jc w:val="both"/>
        <w:rPr>
          <w:rFonts w:cs="Arial"/>
          <w:sz w:val="23"/>
          <w:szCs w:val="23"/>
          <w:lang w:val="en-GB" w:eastAsia="en-US"/>
        </w:rPr>
      </w:pPr>
    </w:p>
    <w:p w:rsidR="001E1A94" w:rsidRPr="0027000D" w:rsidRDefault="00D874D9" w:rsidP="00554227">
      <w:pPr>
        <w:spacing w:after="0"/>
        <w:outlineLvl w:val="1"/>
        <w:rPr>
          <w:b/>
          <w:sz w:val="23"/>
          <w:szCs w:val="23"/>
          <w:lang w:val="en-GB" w:eastAsia="en-US"/>
        </w:rPr>
      </w:pPr>
      <w:r w:rsidRPr="0027000D">
        <w:rPr>
          <w:b/>
          <w:sz w:val="23"/>
          <w:szCs w:val="23"/>
          <w:lang w:val="en-GB" w:eastAsia="en-US"/>
        </w:rPr>
        <w:t>MAIN</w:t>
      </w:r>
      <w:r w:rsidR="00DF3B7F" w:rsidRPr="0027000D">
        <w:rPr>
          <w:b/>
          <w:sz w:val="23"/>
          <w:szCs w:val="23"/>
          <w:lang w:val="en-GB" w:eastAsia="en-US"/>
        </w:rPr>
        <w:t xml:space="preserve"> TASKS</w:t>
      </w:r>
    </w:p>
    <w:p w:rsidR="00554227" w:rsidRPr="0027000D" w:rsidRDefault="00554227" w:rsidP="00554227">
      <w:pPr>
        <w:spacing w:after="0"/>
        <w:outlineLvl w:val="1"/>
        <w:rPr>
          <w:b/>
          <w:sz w:val="23"/>
          <w:szCs w:val="23"/>
          <w:lang w:val="en-GB" w:eastAsia="en-US"/>
        </w:rPr>
      </w:pPr>
    </w:p>
    <w:p w:rsidR="00D874D9" w:rsidRPr="0027000D" w:rsidRDefault="00CB57B1" w:rsidP="00554227">
      <w:pPr>
        <w:spacing w:after="0"/>
        <w:outlineLvl w:val="1"/>
        <w:rPr>
          <w:b/>
          <w:sz w:val="23"/>
          <w:szCs w:val="23"/>
          <w:lang w:val="en-GB" w:eastAsia="en-US"/>
        </w:rPr>
      </w:pPr>
      <w:r w:rsidRPr="0027000D">
        <w:rPr>
          <w:b/>
          <w:sz w:val="23"/>
          <w:szCs w:val="23"/>
          <w:lang w:val="en-GB" w:eastAsia="en-US"/>
        </w:rPr>
        <w:t>Finance and Administration</w:t>
      </w:r>
    </w:p>
    <w:p w:rsidR="00554227" w:rsidRPr="0027000D" w:rsidRDefault="00554227" w:rsidP="00554227">
      <w:pPr>
        <w:spacing w:after="0"/>
        <w:outlineLvl w:val="1"/>
        <w:rPr>
          <w:b/>
          <w:sz w:val="23"/>
          <w:szCs w:val="23"/>
          <w:lang w:val="en-GB" w:eastAsia="en-US"/>
        </w:rPr>
      </w:pPr>
    </w:p>
    <w:p w:rsidR="00D874D9" w:rsidRPr="0027000D" w:rsidRDefault="00D874D9" w:rsidP="00554227">
      <w:pPr>
        <w:spacing w:after="0"/>
        <w:outlineLvl w:val="1"/>
        <w:rPr>
          <w:sz w:val="23"/>
          <w:szCs w:val="23"/>
          <w:lang w:val="en-GB" w:eastAsia="en-US"/>
        </w:rPr>
      </w:pPr>
      <w:r w:rsidRPr="0027000D">
        <w:rPr>
          <w:sz w:val="23"/>
          <w:szCs w:val="23"/>
          <w:lang w:val="en-GB" w:eastAsia="en-US"/>
        </w:rPr>
        <w:t xml:space="preserve">Purpose: To ensure </w:t>
      </w:r>
      <w:r w:rsidR="00CB57B1" w:rsidRPr="0027000D">
        <w:rPr>
          <w:sz w:val="23"/>
          <w:szCs w:val="23"/>
          <w:lang w:val="en-GB" w:eastAsia="en-US"/>
        </w:rPr>
        <w:t>the smooth running of the Canterbury Cathedral T</w:t>
      </w:r>
      <w:r w:rsidR="00713FFB" w:rsidRPr="0027000D">
        <w:rPr>
          <w:sz w:val="23"/>
          <w:szCs w:val="23"/>
          <w:lang w:val="en-GB" w:eastAsia="en-US"/>
        </w:rPr>
        <w:t xml:space="preserve">rust office. To ensure </w:t>
      </w:r>
      <w:r w:rsidR="00CB57B1" w:rsidRPr="0027000D">
        <w:rPr>
          <w:sz w:val="23"/>
          <w:szCs w:val="23"/>
          <w:lang w:val="en-GB" w:eastAsia="en-US"/>
        </w:rPr>
        <w:t xml:space="preserve">that income </w:t>
      </w:r>
      <w:r w:rsidRPr="0027000D">
        <w:rPr>
          <w:sz w:val="23"/>
          <w:szCs w:val="23"/>
          <w:lang w:val="en-GB" w:eastAsia="en-US"/>
        </w:rPr>
        <w:t>is accurately processed and recorded.</w:t>
      </w:r>
    </w:p>
    <w:p w:rsidR="00554227" w:rsidRPr="0027000D" w:rsidRDefault="00554227" w:rsidP="00554227">
      <w:pPr>
        <w:spacing w:after="0"/>
        <w:outlineLvl w:val="1"/>
        <w:rPr>
          <w:sz w:val="23"/>
          <w:szCs w:val="23"/>
          <w:lang w:val="en-GB" w:eastAsia="en-US"/>
        </w:rPr>
      </w:pPr>
    </w:p>
    <w:p w:rsidR="00FB53DF" w:rsidRPr="0027000D" w:rsidRDefault="00FB53DF" w:rsidP="00FB53DF">
      <w:pPr>
        <w:pStyle w:val="ListParagraph"/>
        <w:numPr>
          <w:ilvl w:val="0"/>
          <w:numId w:val="10"/>
        </w:numPr>
        <w:spacing w:after="0" w:line="276" w:lineRule="auto"/>
        <w:jc w:val="both"/>
        <w:rPr>
          <w:rFonts w:cs="Arial"/>
          <w:sz w:val="23"/>
          <w:szCs w:val="23"/>
          <w:lang w:val="en-GB" w:eastAsia="en-US"/>
        </w:rPr>
      </w:pPr>
      <w:r w:rsidRPr="0027000D">
        <w:rPr>
          <w:rFonts w:cs="Arial"/>
          <w:sz w:val="23"/>
          <w:szCs w:val="23"/>
          <w:lang w:val="en-GB" w:eastAsia="en-US"/>
        </w:rPr>
        <w:t>Work with Finance and other teams to correctly and efficiently manage and reconcile incoming donation information, including cheques, CAF vouchers, Just Giving, Stewardship, online statements, and Gift Aid, enter and code them on Donor Strategy and arrange the appropriate thank you within agreed timescales.</w:t>
      </w:r>
    </w:p>
    <w:p w:rsidR="00FB53DF" w:rsidRPr="0027000D" w:rsidRDefault="00FB53DF" w:rsidP="00FB53DF">
      <w:pPr>
        <w:pStyle w:val="ListParagraph"/>
        <w:numPr>
          <w:ilvl w:val="0"/>
          <w:numId w:val="10"/>
        </w:numPr>
        <w:spacing w:after="0" w:line="276" w:lineRule="auto"/>
        <w:jc w:val="both"/>
        <w:rPr>
          <w:rFonts w:cs="Arial"/>
          <w:sz w:val="23"/>
          <w:szCs w:val="23"/>
          <w:lang w:val="en-GB" w:eastAsia="en-US"/>
        </w:rPr>
      </w:pPr>
      <w:r w:rsidRPr="0027000D">
        <w:rPr>
          <w:rFonts w:cs="Arial"/>
          <w:sz w:val="23"/>
          <w:szCs w:val="23"/>
          <w:lang w:val="en-GB" w:eastAsia="en-US"/>
        </w:rPr>
        <w:t>Maintain efficient processes for managing donor information and income, in line with GDPR.</w:t>
      </w:r>
    </w:p>
    <w:p w:rsidR="00FB53DF" w:rsidRPr="0027000D" w:rsidRDefault="00FB53DF" w:rsidP="00FB53DF">
      <w:pPr>
        <w:pStyle w:val="ListParagraph"/>
        <w:numPr>
          <w:ilvl w:val="0"/>
          <w:numId w:val="10"/>
        </w:numPr>
        <w:spacing w:after="0" w:line="276" w:lineRule="auto"/>
        <w:jc w:val="both"/>
        <w:rPr>
          <w:rFonts w:cs="Arial"/>
          <w:sz w:val="23"/>
          <w:szCs w:val="23"/>
          <w:lang w:val="en-GB" w:eastAsia="en-US"/>
        </w:rPr>
      </w:pPr>
      <w:r w:rsidRPr="0027000D">
        <w:rPr>
          <w:rFonts w:cs="Arial"/>
          <w:sz w:val="23"/>
          <w:szCs w:val="23"/>
          <w:lang w:val="en-GB" w:eastAsia="en-US"/>
        </w:rPr>
        <w:t>Support with the day-to-day administration of legacy gifts.</w:t>
      </w:r>
    </w:p>
    <w:p w:rsidR="00FB53DF" w:rsidRPr="0027000D" w:rsidRDefault="00FB53DF" w:rsidP="00FB53DF">
      <w:pPr>
        <w:pStyle w:val="ListParagraph"/>
        <w:numPr>
          <w:ilvl w:val="0"/>
          <w:numId w:val="10"/>
        </w:numPr>
        <w:spacing w:after="0" w:line="276" w:lineRule="auto"/>
        <w:jc w:val="both"/>
        <w:rPr>
          <w:rFonts w:cs="Arial"/>
          <w:sz w:val="23"/>
          <w:szCs w:val="23"/>
          <w:lang w:val="en-GB" w:eastAsia="en-US"/>
        </w:rPr>
      </w:pPr>
      <w:r w:rsidRPr="0027000D">
        <w:rPr>
          <w:rFonts w:cs="Arial"/>
          <w:sz w:val="23"/>
          <w:szCs w:val="23"/>
          <w:lang w:val="en-GB" w:eastAsia="en-US"/>
        </w:rPr>
        <w:t>Deal with all incoming and outgoing post.</w:t>
      </w:r>
    </w:p>
    <w:p w:rsidR="00FB53DF" w:rsidRPr="0027000D" w:rsidRDefault="00FB53DF" w:rsidP="00FB53DF">
      <w:pPr>
        <w:pStyle w:val="ListParagraph"/>
        <w:numPr>
          <w:ilvl w:val="0"/>
          <w:numId w:val="10"/>
        </w:numPr>
        <w:spacing w:after="0" w:line="276" w:lineRule="auto"/>
        <w:jc w:val="both"/>
        <w:rPr>
          <w:rFonts w:cs="Arial"/>
          <w:sz w:val="23"/>
          <w:szCs w:val="23"/>
          <w:lang w:val="en-GB" w:eastAsia="en-US"/>
        </w:rPr>
      </w:pPr>
      <w:r w:rsidRPr="0027000D">
        <w:rPr>
          <w:rFonts w:cs="Arial"/>
          <w:sz w:val="23"/>
          <w:szCs w:val="23"/>
          <w:lang w:val="en-GB" w:eastAsia="en-US"/>
        </w:rPr>
        <w:t xml:space="preserve">Maintain resources for the team – stationery, leaflets </w:t>
      </w:r>
      <w:proofErr w:type="spellStart"/>
      <w:r w:rsidRPr="0027000D">
        <w:rPr>
          <w:rFonts w:cs="Arial"/>
          <w:sz w:val="23"/>
          <w:szCs w:val="23"/>
          <w:lang w:val="en-GB" w:eastAsia="en-US"/>
        </w:rPr>
        <w:t>etc</w:t>
      </w:r>
      <w:proofErr w:type="spellEnd"/>
      <w:r w:rsidRPr="0027000D">
        <w:rPr>
          <w:rFonts w:cs="Arial"/>
          <w:sz w:val="23"/>
          <w:szCs w:val="23"/>
          <w:lang w:val="en-GB" w:eastAsia="en-US"/>
        </w:rPr>
        <w:t xml:space="preserve"> – and organise orders as necessary.</w:t>
      </w:r>
    </w:p>
    <w:p w:rsidR="00FB53DF" w:rsidRPr="0027000D" w:rsidRDefault="00FB53DF" w:rsidP="00554227">
      <w:pPr>
        <w:spacing w:after="0"/>
        <w:outlineLvl w:val="1"/>
        <w:rPr>
          <w:sz w:val="23"/>
          <w:szCs w:val="23"/>
          <w:lang w:val="en-GB" w:eastAsia="en-US"/>
        </w:rPr>
      </w:pPr>
    </w:p>
    <w:p w:rsidR="00D874D9" w:rsidRPr="0027000D" w:rsidRDefault="00D874D9" w:rsidP="00554227">
      <w:pPr>
        <w:spacing w:after="0" w:line="276" w:lineRule="auto"/>
        <w:contextualSpacing/>
        <w:jc w:val="both"/>
        <w:rPr>
          <w:rFonts w:cs="Arial"/>
          <w:b/>
          <w:sz w:val="23"/>
          <w:szCs w:val="23"/>
          <w:lang w:val="en-GB" w:eastAsia="en-US"/>
        </w:rPr>
      </w:pPr>
      <w:r w:rsidRPr="0027000D">
        <w:rPr>
          <w:rFonts w:cs="Arial"/>
          <w:b/>
          <w:sz w:val="23"/>
          <w:szCs w:val="23"/>
          <w:lang w:val="en-GB" w:eastAsia="en-US"/>
        </w:rPr>
        <w:t>Supporter Care</w:t>
      </w:r>
    </w:p>
    <w:p w:rsidR="00D874D9" w:rsidRPr="0027000D" w:rsidRDefault="00D874D9" w:rsidP="00554227">
      <w:pPr>
        <w:spacing w:after="0" w:line="276" w:lineRule="auto"/>
        <w:contextualSpacing/>
        <w:jc w:val="both"/>
        <w:rPr>
          <w:rFonts w:cs="Arial"/>
          <w:b/>
          <w:sz w:val="23"/>
          <w:szCs w:val="23"/>
          <w:lang w:val="en-GB" w:eastAsia="en-US"/>
        </w:rPr>
      </w:pPr>
    </w:p>
    <w:p w:rsidR="00D874D9" w:rsidRPr="0027000D" w:rsidRDefault="00D874D9" w:rsidP="00554227">
      <w:pPr>
        <w:spacing w:after="0" w:line="276" w:lineRule="auto"/>
        <w:contextualSpacing/>
        <w:jc w:val="both"/>
        <w:rPr>
          <w:rFonts w:cs="Arial"/>
          <w:sz w:val="23"/>
          <w:szCs w:val="23"/>
          <w:lang w:val="en-GB" w:eastAsia="en-US"/>
        </w:rPr>
      </w:pPr>
      <w:r w:rsidRPr="0027000D">
        <w:rPr>
          <w:rFonts w:cs="Arial"/>
          <w:sz w:val="23"/>
          <w:szCs w:val="23"/>
          <w:lang w:val="en-GB" w:eastAsia="en-US"/>
        </w:rPr>
        <w:t>Purpose: To ensure that supporters of Canterbury Cathedral feel appreciated</w:t>
      </w:r>
      <w:r w:rsidR="00554227" w:rsidRPr="0027000D">
        <w:rPr>
          <w:rFonts w:cs="Arial"/>
          <w:sz w:val="23"/>
          <w:szCs w:val="23"/>
          <w:lang w:val="en-GB" w:eastAsia="en-US"/>
        </w:rPr>
        <w:t>, informed and are recognised for their contribution (at every level).</w:t>
      </w:r>
    </w:p>
    <w:p w:rsidR="00D874D9" w:rsidRPr="0027000D" w:rsidRDefault="00D874D9" w:rsidP="00554227">
      <w:pPr>
        <w:spacing w:after="0" w:line="276" w:lineRule="auto"/>
        <w:contextualSpacing/>
        <w:jc w:val="both"/>
        <w:rPr>
          <w:rFonts w:cs="Arial"/>
          <w:sz w:val="23"/>
          <w:szCs w:val="23"/>
          <w:lang w:val="en-GB" w:eastAsia="en-US"/>
        </w:rPr>
      </w:pPr>
    </w:p>
    <w:p w:rsidR="00D874D9" w:rsidRPr="0027000D" w:rsidRDefault="00D874D9" w:rsidP="00554227">
      <w:pPr>
        <w:pStyle w:val="ListParagraph"/>
        <w:numPr>
          <w:ilvl w:val="0"/>
          <w:numId w:val="9"/>
        </w:numPr>
        <w:spacing w:after="0" w:line="276" w:lineRule="auto"/>
        <w:ind w:left="709" w:hanging="283"/>
        <w:jc w:val="both"/>
        <w:rPr>
          <w:rFonts w:cs="Arial"/>
          <w:sz w:val="23"/>
          <w:szCs w:val="23"/>
          <w:lang w:val="en-GB" w:eastAsia="en-US"/>
        </w:rPr>
      </w:pPr>
      <w:r w:rsidRPr="0027000D">
        <w:rPr>
          <w:rFonts w:cs="Arial"/>
          <w:sz w:val="23"/>
          <w:szCs w:val="23"/>
          <w:lang w:val="en-GB" w:eastAsia="en-US"/>
        </w:rPr>
        <w:t>Deal with telephone enquiries and correspondence in a professional and friendly manner.</w:t>
      </w:r>
    </w:p>
    <w:p w:rsidR="001E1A94" w:rsidRPr="0027000D" w:rsidRDefault="001E1A94" w:rsidP="00554227">
      <w:pPr>
        <w:pStyle w:val="ListParagraph"/>
        <w:numPr>
          <w:ilvl w:val="0"/>
          <w:numId w:val="9"/>
        </w:numPr>
        <w:spacing w:after="0" w:line="276" w:lineRule="auto"/>
        <w:ind w:left="709" w:hanging="283"/>
        <w:jc w:val="both"/>
        <w:rPr>
          <w:rFonts w:cs="Arial"/>
          <w:sz w:val="23"/>
          <w:szCs w:val="23"/>
          <w:lang w:val="en-GB" w:eastAsia="en-US"/>
        </w:rPr>
      </w:pPr>
      <w:r w:rsidRPr="0027000D">
        <w:rPr>
          <w:rFonts w:cs="Arial"/>
          <w:sz w:val="23"/>
          <w:szCs w:val="23"/>
          <w:lang w:val="en-GB" w:eastAsia="en-US"/>
        </w:rPr>
        <w:t>Ensure that supporter records and income are accurately recorded on the Donor Strategy database and that all donors receive the information they require in an appropriate, friendly and timely manner.</w:t>
      </w:r>
    </w:p>
    <w:p w:rsidR="001E1A94" w:rsidRPr="0027000D" w:rsidRDefault="001E1A94" w:rsidP="00554227">
      <w:pPr>
        <w:pStyle w:val="ListParagraph"/>
        <w:numPr>
          <w:ilvl w:val="0"/>
          <w:numId w:val="9"/>
        </w:numPr>
        <w:spacing w:after="0" w:line="276" w:lineRule="auto"/>
        <w:ind w:left="709" w:hanging="283"/>
        <w:jc w:val="both"/>
        <w:rPr>
          <w:rFonts w:cs="Arial"/>
          <w:sz w:val="23"/>
          <w:szCs w:val="23"/>
          <w:lang w:val="en-GB" w:eastAsia="en-US"/>
        </w:rPr>
      </w:pPr>
      <w:r w:rsidRPr="0027000D">
        <w:rPr>
          <w:rFonts w:cs="Arial"/>
          <w:sz w:val="23"/>
          <w:szCs w:val="23"/>
          <w:lang w:val="en-GB" w:eastAsia="en-US"/>
        </w:rPr>
        <w:t>Work with colleagues across the organisation to deliver a positive and effective supporter experience of Canterbury Cathedral.</w:t>
      </w:r>
    </w:p>
    <w:p w:rsidR="001E1A94" w:rsidRPr="0027000D" w:rsidRDefault="001E1A94" w:rsidP="00554227">
      <w:pPr>
        <w:pStyle w:val="ListParagraph"/>
        <w:numPr>
          <w:ilvl w:val="0"/>
          <w:numId w:val="9"/>
        </w:numPr>
        <w:spacing w:after="0" w:line="276" w:lineRule="auto"/>
        <w:ind w:left="709" w:hanging="283"/>
        <w:jc w:val="both"/>
        <w:rPr>
          <w:rFonts w:cs="Arial"/>
          <w:sz w:val="23"/>
          <w:szCs w:val="23"/>
          <w:lang w:val="en-GB" w:eastAsia="en-US"/>
        </w:rPr>
      </w:pPr>
      <w:r w:rsidRPr="0027000D">
        <w:rPr>
          <w:rFonts w:cs="Arial"/>
          <w:sz w:val="23"/>
          <w:szCs w:val="23"/>
          <w:lang w:val="en-GB" w:eastAsia="en-US"/>
        </w:rPr>
        <w:t xml:space="preserve">Support the delivery of fundraising activities </w:t>
      </w:r>
      <w:proofErr w:type="spellStart"/>
      <w:r w:rsidRPr="0027000D">
        <w:rPr>
          <w:rFonts w:cs="Arial"/>
          <w:sz w:val="23"/>
          <w:szCs w:val="23"/>
          <w:lang w:val="en-GB" w:eastAsia="en-US"/>
        </w:rPr>
        <w:t>eg</w:t>
      </w:r>
      <w:proofErr w:type="spellEnd"/>
      <w:r w:rsidRPr="0027000D">
        <w:rPr>
          <w:rFonts w:cs="Arial"/>
          <w:sz w:val="23"/>
          <w:szCs w:val="23"/>
          <w:lang w:val="en-GB" w:eastAsia="en-US"/>
        </w:rPr>
        <w:t xml:space="preserve"> mailings and events.</w:t>
      </w:r>
    </w:p>
    <w:p w:rsidR="0094570C" w:rsidRPr="0027000D" w:rsidRDefault="00713FFB" w:rsidP="0094570C">
      <w:pPr>
        <w:numPr>
          <w:ilvl w:val="0"/>
          <w:numId w:val="9"/>
        </w:numPr>
        <w:spacing w:after="0" w:line="276" w:lineRule="auto"/>
        <w:ind w:left="709" w:hanging="283"/>
        <w:contextualSpacing/>
        <w:jc w:val="both"/>
        <w:rPr>
          <w:rFonts w:cs="Arial"/>
          <w:sz w:val="23"/>
          <w:szCs w:val="23"/>
          <w:lang w:val="en-GB" w:eastAsia="en-US"/>
        </w:rPr>
      </w:pPr>
      <w:r w:rsidRPr="0027000D">
        <w:rPr>
          <w:rFonts w:cs="Arial"/>
          <w:sz w:val="23"/>
          <w:szCs w:val="23"/>
          <w:lang w:val="en-GB" w:eastAsia="en-US"/>
        </w:rPr>
        <w:t>D</w:t>
      </w:r>
      <w:r w:rsidR="0094570C" w:rsidRPr="0027000D">
        <w:rPr>
          <w:rFonts w:cs="Arial"/>
          <w:sz w:val="23"/>
          <w:szCs w:val="23"/>
          <w:lang w:val="en-GB" w:eastAsia="en-US"/>
        </w:rPr>
        <w:t>evelop and maintain an informed knowledge of the Cathedral’s operation and function in order to communicate key messages;</w:t>
      </w:r>
    </w:p>
    <w:p w:rsidR="0094570C" w:rsidRPr="0027000D" w:rsidRDefault="0094570C" w:rsidP="00554227">
      <w:pPr>
        <w:pStyle w:val="ListParagraph"/>
        <w:numPr>
          <w:ilvl w:val="0"/>
          <w:numId w:val="9"/>
        </w:numPr>
        <w:spacing w:after="0" w:line="276" w:lineRule="auto"/>
        <w:ind w:left="709" w:hanging="283"/>
        <w:jc w:val="both"/>
        <w:rPr>
          <w:rFonts w:cs="Arial"/>
          <w:sz w:val="23"/>
          <w:szCs w:val="23"/>
          <w:lang w:val="en-GB" w:eastAsia="en-US"/>
        </w:rPr>
      </w:pPr>
      <w:r w:rsidRPr="0027000D">
        <w:rPr>
          <w:rFonts w:cs="Arial"/>
          <w:sz w:val="23"/>
          <w:szCs w:val="23"/>
          <w:lang w:val="en-GB" w:eastAsia="en-US"/>
        </w:rPr>
        <w:t xml:space="preserve">Be an ambassador for the Trust, developing positive relationships across our network of stakeholders, locally, nationally and internationally. </w:t>
      </w:r>
    </w:p>
    <w:p w:rsidR="00D874D9" w:rsidRPr="0027000D" w:rsidRDefault="00D874D9" w:rsidP="00554227">
      <w:pPr>
        <w:spacing w:after="0" w:line="276" w:lineRule="auto"/>
        <w:contextualSpacing/>
        <w:jc w:val="both"/>
        <w:rPr>
          <w:rFonts w:cs="Arial"/>
          <w:b/>
          <w:sz w:val="23"/>
          <w:szCs w:val="23"/>
          <w:lang w:val="en-GB" w:eastAsia="en-US"/>
        </w:rPr>
      </w:pPr>
      <w:r w:rsidRPr="0027000D">
        <w:rPr>
          <w:rFonts w:cs="Arial"/>
          <w:b/>
          <w:sz w:val="23"/>
          <w:szCs w:val="23"/>
          <w:lang w:val="en-GB" w:eastAsia="en-US"/>
        </w:rPr>
        <w:lastRenderedPageBreak/>
        <w:t>Events</w:t>
      </w:r>
    </w:p>
    <w:p w:rsidR="00554227" w:rsidRPr="0027000D" w:rsidRDefault="00554227" w:rsidP="00554227">
      <w:pPr>
        <w:spacing w:after="0" w:line="276" w:lineRule="auto"/>
        <w:contextualSpacing/>
        <w:jc w:val="both"/>
        <w:rPr>
          <w:rFonts w:cs="Arial"/>
          <w:b/>
          <w:sz w:val="23"/>
          <w:szCs w:val="23"/>
          <w:lang w:val="en-GB" w:eastAsia="en-US"/>
        </w:rPr>
      </w:pPr>
    </w:p>
    <w:p w:rsidR="00554227" w:rsidRPr="0027000D" w:rsidRDefault="00554227" w:rsidP="00554227">
      <w:pPr>
        <w:spacing w:after="0" w:line="276" w:lineRule="auto"/>
        <w:contextualSpacing/>
        <w:jc w:val="both"/>
        <w:rPr>
          <w:rFonts w:cs="Arial"/>
          <w:sz w:val="23"/>
          <w:szCs w:val="23"/>
          <w:lang w:val="en-GB" w:eastAsia="en-US"/>
        </w:rPr>
      </w:pPr>
      <w:r w:rsidRPr="0027000D">
        <w:rPr>
          <w:rFonts w:cs="Arial"/>
          <w:sz w:val="23"/>
          <w:szCs w:val="23"/>
          <w:lang w:val="en-GB" w:eastAsia="en-US"/>
        </w:rPr>
        <w:t>Purpose:  As part of our stewardship programme, to deliver interesting, enjoyable and professionally run events.</w:t>
      </w:r>
    </w:p>
    <w:p w:rsidR="00554227" w:rsidRPr="0027000D" w:rsidRDefault="00554227" w:rsidP="00554227">
      <w:pPr>
        <w:spacing w:after="0" w:line="276" w:lineRule="auto"/>
        <w:contextualSpacing/>
        <w:jc w:val="both"/>
        <w:rPr>
          <w:rFonts w:cs="Arial"/>
          <w:sz w:val="23"/>
          <w:szCs w:val="23"/>
          <w:lang w:val="en-GB" w:eastAsia="en-US"/>
        </w:rPr>
      </w:pPr>
    </w:p>
    <w:p w:rsidR="00D874D9" w:rsidRPr="0027000D" w:rsidRDefault="00713FFB" w:rsidP="0094570C">
      <w:pPr>
        <w:pStyle w:val="ListParagraph"/>
        <w:numPr>
          <w:ilvl w:val="0"/>
          <w:numId w:val="7"/>
        </w:numPr>
        <w:spacing w:after="0" w:line="276" w:lineRule="auto"/>
        <w:ind w:left="709" w:hanging="283"/>
        <w:jc w:val="both"/>
        <w:rPr>
          <w:rFonts w:cs="Arial"/>
          <w:sz w:val="23"/>
          <w:szCs w:val="23"/>
          <w:lang w:val="en-GB" w:eastAsia="en-US"/>
        </w:rPr>
      </w:pPr>
      <w:r w:rsidRPr="0027000D">
        <w:rPr>
          <w:rFonts w:cs="Arial"/>
          <w:sz w:val="23"/>
          <w:szCs w:val="23"/>
          <w:lang w:val="en-GB" w:eastAsia="en-US"/>
        </w:rPr>
        <w:t>A</w:t>
      </w:r>
      <w:r w:rsidR="0094570C" w:rsidRPr="0027000D">
        <w:rPr>
          <w:rFonts w:cs="Arial"/>
          <w:sz w:val="23"/>
          <w:szCs w:val="23"/>
          <w:lang w:val="en-GB" w:eastAsia="en-US"/>
        </w:rPr>
        <w:t xml:space="preserve">ssist with the organisation, promotion and </w:t>
      </w:r>
      <w:r w:rsidR="00D874D9" w:rsidRPr="0027000D">
        <w:rPr>
          <w:rFonts w:cs="Arial"/>
          <w:sz w:val="23"/>
          <w:szCs w:val="23"/>
          <w:lang w:val="en-GB" w:eastAsia="en-US"/>
        </w:rPr>
        <w:t>delivery of events for Cathedral supporters, including major donors.</w:t>
      </w:r>
    </w:p>
    <w:p w:rsidR="0094570C" w:rsidRPr="0027000D" w:rsidRDefault="00713FFB" w:rsidP="0094570C">
      <w:pPr>
        <w:pStyle w:val="ListParagraph"/>
        <w:numPr>
          <w:ilvl w:val="0"/>
          <w:numId w:val="7"/>
        </w:numPr>
        <w:spacing w:after="0" w:line="276" w:lineRule="auto"/>
        <w:ind w:left="709" w:hanging="283"/>
        <w:jc w:val="both"/>
        <w:rPr>
          <w:rFonts w:cs="Arial"/>
          <w:sz w:val="23"/>
          <w:szCs w:val="23"/>
          <w:lang w:val="en-GB" w:eastAsia="en-US"/>
        </w:rPr>
      </w:pPr>
      <w:r w:rsidRPr="0027000D">
        <w:rPr>
          <w:rFonts w:cs="Arial"/>
          <w:sz w:val="23"/>
          <w:szCs w:val="23"/>
          <w:lang w:val="en-GB" w:eastAsia="en-US"/>
        </w:rPr>
        <w:t>M</w:t>
      </w:r>
      <w:r w:rsidR="00582CDF" w:rsidRPr="0027000D">
        <w:rPr>
          <w:rFonts w:cs="Arial"/>
          <w:sz w:val="23"/>
          <w:szCs w:val="23"/>
          <w:lang w:val="en-GB" w:eastAsia="en-US"/>
        </w:rPr>
        <w:t>anage administration associated with events, including the recording of invitation responses, the production of guest lists and name badges etc.</w:t>
      </w:r>
    </w:p>
    <w:p w:rsidR="00582CDF" w:rsidRPr="0027000D" w:rsidRDefault="00713FFB" w:rsidP="0094570C">
      <w:pPr>
        <w:pStyle w:val="ListParagraph"/>
        <w:numPr>
          <w:ilvl w:val="0"/>
          <w:numId w:val="7"/>
        </w:numPr>
        <w:spacing w:after="0" w:line="276" w:lineRule="auto"/>
        <w:ind w:left="709" w:hanging="283"/>
        <w:jc w:val="both"/>
        <w:rPr>
          <w:rFonts w:cs="Arial"/>
          <w:sz w:val="23"/>
          <w:szCs w:val="23"/>
          <w:lang w:val="en-GB" w:eastAsia="en-US"/>
        </w:rPr>
      </w:pPr>
      <w:r w:rsidRPr="0027000D">
        <w:rPr>
          <w:rFonts w:cs="Arial"/>
          <w:sz w:val="23"/>
          <w:szCs w:val="23"/>
          <w:lang w:val="en-GB" w:eastAsia="en-US"/>
        </w:rPr>
        <w:t>A</w:t>
      </w:r>
      <w:r w:rsidR="00582CDF" w:rsidRPr="0027000D">
        <w:rPr>
          <w:rFonts w:cs="Arial"/>
          <w:sz w:val="23"/>
          <w:szCs w:val="23"/>
          <w:lang w:val="en-GB" w:eastAsia="en-US"/>
        </w:rPr>
        <w:t>ttend events and assist with welcoming guests, signing them in (wh</w:t>
      </w:r>
      <w:r w:rsidR="00CB57B1" w:rsidRPr="0027000D">
        <w:rPr>
          <w:rFonts w:cs="Arial"/>
          <w:sz w:val="23"/>
          <w:szCs w:val="23"/>
          <w:lang w:val="en-GB" w:eastAsia="en-US"/>
        </w:rPr>
        <w:t>ere appropriate), and ensuring that they run smoothly.</w:t>
      </w:r>
    </w:p>
    <w:p w:rsidR="00D874D9" w:rsidRPr="0027000D" w:rsidRDefault="00D874D9" w:rsidP="00554227">
      <w:pPr>
        <w:spacing w:after="0" w:line="276" w:lineRule="auto"/>
        <w:contextualSpacing/>
        <w:jc w:val="both"/>
        <w:rPr>
          <w:rFonts w:cs="Arial"/>
          <w:sz w:val="23"/>
          <w:szCs w:val="23"/>
          <w:lang w:val="en-GB" w:eastAsia="en-US"/>
        </w:rPr>
      </w:pPr>
    </w:p>
    <w:p w:rsidR="001C4F29" w:rsidRPr="0027000D" w:rsidRDefault="001C4F29" w:rsidP="00CB57B1">
      <w:pPr>
        <w:spacing w:after="0" w:line="276" w:lineRule="auto"/>
        <w:contextualSpacing/>
        <w:jc w:val="both"/>
        <w:rPr>
          <w:rFonts w:cs="Arial"/>
          <w:sz w:val="23"/>
          <w:szCs w:val="23"/>
          <w:lang w:val="en-GB" w:eastAsia="en-US"/>
        </w:rPr>
      </w:pPr>
      <w:r w:rsidRPr="0027000D">
        <w:rPr>
          <w:rFonts w:cs="Arial"/>
          <w:sz w:val="23"/>
          <w:szCs w:val="23"/>
          <w:lang w:val="en-GB" w:eastAsia="en-US"/>
        </w:rPr>
        <w:t xml:space="preserve">To undertake any other duties reasonably required by the </w:t>
      </w:r>
      <w:r w:rsidR="00902074" w:rsidRPr="0027000D">
        <w:rPr>
          <w:rFonts w:cs="Arial"/>
          <w:sz w:val="23"/>
          <w:szCs w:val="23"/>
          <w:lang w:val="en-GB" w:eastAsia="en-US"/>
        </w:rPr>
        <w:t>Head of Development</w:t>
      </w:r>
      <w:r w:rsidRPr="0027000D">
        <w:rPr>
          <w:rFonts w:cs="Arial"/>
          <w:sz w:val="23"/>
          <w:szCs w:val="23"/>
          <w:lang w:val="en-GB" w:eastAsia="en-US"/>
        </w:rPr>
        <w:t>.</w:t>
      </w:r>
    </w:p>
    <w:p w:rsidR="00693C6E" w:rsidRPr="00FB53DF" w:rsidRDefault="00693C6E" w:rsidP="00554227">
      <w:pPr>
        <w:spacing w:after="0" w:line="276" w:lineRule="auto"/>
        <w:contextualSpacing/>
        <w:jc w:val="both"/>
        <w:rPr>
          <w:rFonts w:cs="Arial"/>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27000D" w:rsidRDefault="0027000D"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554227">
      <w:pPr>
        <w:spacing w:after="0" w:line="276" w:lineRule="auto"/>
        <w:contextualSpacing/>
        <w:jc w:val="both"/>
        <w:rPr>
          <w:rFonts w:cs="Arial"/>
          <w:sz w:val="23"/>
          <w:szCs w:val="23"/>
          <w:lang w:val="en-GB" w:eastAsia="en-US"/>
        </w:rPr>
      </w:pPr>
    </w:p>
    <w:p w:rsidR="00693C6E" w:rsidRDefault="00693C6E" w:rsidP="00CB57B1">
      <w:pPr>
        <w:rPr>
          <w:lang w:val="en-GB" w:eastAsia="en-US"/>
        </w:rPr>
      </w:pPr>
    </w:p>
    <w:p w:rsidR="00693C6E" w:rsidRDefault="00693C6E" w:rsidP="00CB57B1">
      <w:pPr>
        <w:rPr>
          <w:lang w:val="en-GB" w:eastAsia="en-US"/>
        </w:rPr>
      </w:pPr>
    </w:p>
    <w:p w:rsidR="00DF3B7F" w:rsidRPr="00CB57B1" w:rsidRDefault="00DF3B7F" w:rsidP="0027000D">
      <w:pPr>
        <w:pStyle w:val="Heading1"/>
      </w:pPr>
      <w:r w:rsidRPr="00CB57B1">
        <w:lastRenderedPageBreak/>
        <w:t>PERSON SPECIFICATION</w:t>
      </w:r>
    </w:p>
    <w:p w:rsidR="00DF3B7F" w:rsidRDefault="00DF3B7F" w:rsidP="00DF3B7F">
      <w:pPr>
        <w:spacing w:after="0"/>
        <w:rPr>
          <w:rFonts w:cs="Arial"/>
          <w:lang w:val="en-GB" w:eastAsia="en-US"/>
        </w:rPr>
      </w:pPr>
      <w:r w:rsidRPr="00DF3B7F">
        <w:rPr>
          <w:rFonts w:cs="Arial"/>
          <w:lang w:val="en-GB" w:eastAsia="en-US"/>
        </w:rPr>
        <w:t>The personal specification below indicates the qualifications, experience, knowledge and skills required to undertake the role effectively.</w:t>
      </w:r>
    </w:p>
    <w:p w:rsidR="00BC64DD" w:rsidRPr="00DF3B7F" w:rsidRDefault="00BC64DD" w:rsidP="00DF3B7F">
      <w:pPr>
        <w:spacing w:after="0"/>
        <w:rPr>
          <w:rFonts w:cs="Arial"/>
          <w:lang w:val="en-GB" w:eastAsia="en-US"/>
        </w:rPr>
      </w:pPr>
    </w:p>
    <w:p w:rsidR="00DF3B7F" w:rsidRPr="00DF3B7F" w:rsidRDefault="00DF3B7F" w:rsidP="00DF3B7F">
      <w:pPr>
        <w:spacing w:after="0"/>
        <w:rPr>
          <w:rFonts w:cs="Arial"/>
          <w:lang w:val="en-GB" w:eastAsia="en-US"/>
        </w:rPr>
      </w:pPr>
    </w:p>
    <w:p w:rsidR="00DF3B7F" w:rsidRPr="00DF3B7F" w:rsidRDefault="00DF3B7F" w:rsidP="00DF3B7F">
      <w:pPr>
        <w:outlineLvl w:val="1"/>
        <w:rPr>
          <w:rFonts w:ascii="Humanist 777" w:hAnsi="Humanist 777"/>
          <w:sz w:val="24"/>
          <w:lang w:val="en-GB" w:eastAsia="en-US"/>
        </w:rPr>
      </w:pPr>
      <w:r w:rsidRPr="00DF3B7F">
        <w:rPr>
          <w:rFonts w:ascii="Humanist 777" w:hAnsi="Humanist 777"/>
          <w:sz w:val="24"/>
          <w:lang w:val="en-GB" w:eastAsia="en-US"/>
        </w:rPr>
        <w:t>ESSENTIAL KNOWLEDGE AND SKILLS</w:t>
      </w:r>
    </w:p>
    <w:p w:rsidR="00CB57B1" w:rsidRDefault="00CB57B1"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Excellent communication skills, both written and verbal</w:t>
      </w:r>
      <w:r w:rsidR="00BC64DD">
        <w:rPr>
          <w:rFonts w:cs="Arial"/>
          <w:sz w:val="23"/>
          <w:szCs w:val="23"/>
          <w:lang w:val="en-GB" w:eastAsia="en-US"/>
        </w:rPr>
        <w:t>.</w:t>
      </w:r>
    </w:p>
    <w:p w:rsidR="00BC64DD" w:rsidRDefault="00BC64DD"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A calm, confident friendly and professional manner, able to work with tact and discretion.</w:t>
      </w:r>
    </w:p>
    <w:p w:rsidR="001207D4" w:rsidRPr="004351DF" w:rsidRDefault="001207D4"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High standards of customer service</w:t>
      </w:r>
      <w:r w:rsidR="00BC64DD">
        <w:rPr>
          <w:rFonts w:cs="Arial"/>
          <w:sz w:val="23"/>
          <w:szCs w:val="23"/>
          <w:lang w:val="en-GB" w:eastAsia="en-US"/>
        </w:rPr>
        <w:t>.</w:t>
      </w:r>
    </w:p>
    <w:p w:rsidR="001207D4" w:rsidRDefault="001207D4"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 xml:space="preserve">A good </w:t>
      </w:r>
      <w:r w:rsidR="006707AA" w:rsidRPr="001C4F29">
        <w:rPr>
          <w:rFonts w:cs="Arial"/>
          <w:sz w:val="23"/>
          <w:szCs w:val="23"/>
          <w:lang w:val="en-GB" w:eastAsia="en-US"/>
        </w:rPr>
        <w:t>team play</w:t>
      </w:r>
      <w:r>
        <w:rPr>
          <w:rFonts w:cs="Arial"/>
          <w:sz w:val="23"/>
          <w:szCs w:val="23"/>
          <w:lang w:val="en-GB" w:eastAsia="en-US"/>
        </w:rPr>
        <w:t>er, willing to ‘muck in’ to ensure a positive outcome.</w:t>
      </w:r>
    </w:p>
    <w:p w:rsidR="00BC64DD" w:rsidRDefault="00BC64DD"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Ability to prioritise and work in an organised and independent manner.</w:t>
      </w:r>
    </w:p>
    <w:p w:rsidR="00BC64DD" w:rsidRPr="00BC64DD" w:rsidRDefault="00BC64DD"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Excellent attention to detail and commitment to accuracy.</w:t>
      </w:r>
    </w:p>
    <w:p w:rsidR="00CB57B1" w:rsidRDefault="001207D4" w:rsidP="002F789F">
      <w:pPr>
        <w:pStyle w:val="ListParagraph"/>
        <w:numPr>
          <w:ilvl w:val="0"/>
          <w:numId w:val="1"/>
        </w:numPr>
        <w:spacing w:after="40" w:line="276" w:lineRule="auto"/>
        <w:rPr>
          <w:rFonts w:cs="Arial"/>
          <w:sz w:val="23"/>
          <w:szCs w:val="23"/>
          <w:lang w:val="en-GB" w:eastAsia="en-US"/>
        </w:rPr>
      </w:pPr>
      <w:r w:rsidRPr="001207D4">
        <w:rPr>
          <w:rFonts w:cs="Arial"/>
          <w:sz w:val="23"/>
          <w:szCs w:val="23"/>
          <w:lang w:val="en-GB" w:eastAsia="en-US"/>
        </w:rPr>
        <w:t>Core IT skills (ability to use M</w:t>
      </w:r>
      <w:r>
        <w:rPr>
          <w:rFonts w:cs="Arial"/>
          <w:sz w:val="23"/>
          <w:szCs w:val="23"/>
          <w:lang w:val="en-GB" w:eastAsia="en-US"/>
        </w:rPr>
        <w:t>S Office, MS Outlook, Word and Excel</w:t>
      </w:r>
      <w:r w:rsidRPr="001207D4">
        <w:rPr>
          <w:rFonts w:cs="Arial"/>
          <w:sz w:val="23"/>
          <w:szCs w:val="23"/>
          <w:lang w:val="en-GB" w:eastAsia="en-US"/>
        </w:rPr>
        <w:t>)</w:t>
      </w:r>
      <w:r w:rsidR="00BC64DD">
        <w:rPr>
          <w:rFonts w:cs="Arial"/>
          <w:sz w:val="23"/>
          <w:szCs w:val="23"/>
          <w:lang w:val="en-GB" w:eastAsia="en-US"/>
        </w:rPr>
        <w:t>.</w:t>
      </w:r>
    </w:p>
    <w:p w:rsidR="001207D4" w:rsidRDefault="001207D4"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Experience of contact management databases (we use Donor Strategy and full training will be provided)</w:t>
      </w:r>
      <w:r w:rsidR="00BC64DD">
        <w:rPr>
          <w:rFonts w:cs="Arial"/>
          <w:sz w:val="23"/>
          <w:szCs w:val="23"/>
          <w:lang w:val="en-GB" w:eastAsia="en-US"/>
        </w:rPr>
        <w:t>.</w:t>
      </w:r>
    </w:p>
    <w:p w:rsidR="00BC64DD" w:rsidRDefault="00BC64DD"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A positive, proactive approach to challenges.</w:t>
      </w:r>
    </w:p>
    <w:p w:rsidR="00BC64DD" w:rsidRDefault="00BC64DD" w:rsidP="002F789F">
      <w:pPr>
        <w:pStyle w:val="ListParagraph"/>
        <w:numPr>
          <w:ilvl w:val="0"/>
          <w:numId w:val="1"/>
        </w:numPr>
        <w:spacing w:after="40" w:line="276" w:lineRule="auto"/>
        <w:rPr>
          <w:rFonts w:cs="Arial"/>
          <w:sz w:val="23"/>
          <w:szCs w:val="23"/>
          <w:lang w:val="en-GB" w:eastAsia="en-US"/>
        </w:rPr>
      </w:pPr>
      <w:r>
        <w:rPr>
          <w:rFonts w:cs="Arial"/>
          <w:sz w:val="23"/>
          <w:szCs w:val="23"/>
          <w:lang w:val="en-GB" w:eastAsia="en-US"/>
        </w:rPr>
        <w:t>An understanding of and sympathy with the aims and purposes of the Cathedral, its mission and ministry.</w:t>
      </w:r>
    </w:p>
    <w:p w:rsidR="00CB57B1" w:rsidRPr="00BC64DD" w:rsidRDefault="00CB57B1" w:rsidP="00BC64DD">
      <w:pPr>
        <w:spacing w:after="40"/>
        <w:rPr>
          <w:rFonts w:cs="Arial"/>
          <w:sz w:val="23"/>
          <w:szCs w:val="23"/>
          <w:lang w:val="en-GB" w:eastAsia="en-US"/>
        </w:rPr>
      </w:pPr>
    </w:p>
    <w:p w:rsidR="00D57D69" w:rsidRPr="00DF3B7F" w:rsidRDefault="00D57D69" w:rsidP="00DF3B7F">
      <w:pPr>
        <w:spacing w:after="0"/>
        <w:jc w:val="both"/>
        <w:rPr>
          <w:rFonts w:cs="Arial"/>
          <w:lang w:val="en-GB" w:eastAsia="en-US"/>
        </w:rPr>
      </w:pPr>
    </w:p>
    <w:p w:rsidR="00D57D69" w:rsidRPr="001C4F29" w:rsidRDefault="00DF3B7F" w:rsidP="001C4F29">
      <w:pPr>
        <w:outlineLvl w:val="1"/>
        <w:rPr>
          <w:rFonts w:ascii="Humanist 777" w:hAnsi="Humanist 777"/>
          <w:sz w:val="24"/>
          <w:lang w:val="en-GB" w:eastAsia="en-US"/>
        </w:rPr>
      </w:pPr>
      <w:r w:rsidRPr="00DF3B7F">
        <w:rPr>
          <w:rFonts w:ascii="Humanist 777" w:hAnsi="Humanist 777"/>
          <w:sz w:val="24"/>
          <w:lang w:val="en-GB" w:eastAsia="en-US"/>
        </w:rPr>
        <w:t>DESIRABLE KNOWLEDGE AND SKILLS</w:t>
      </w:r>
    </w:p>
    <w:p w:rsidR="00DF3B7F" w:rsidRDefault="00BC64DD" w:rsidP="002F789F">
      <w:pPr>
        <w:pStyle w:val="NoSpacing"/>
        <w:numPr>
          <w:ilvl w:val="0"/>
          <w:numId w:val="11"/>
        </w:numPr>
        <w:spacing w:after="40" w:line="276" w:lineRule="auto"/>
        <w:rPr>
          <w:rFonts w:ascii="Humanist 777 Light" w:hAnsi="Humanist 777 Light"/>
          <w:sz w:val="23"/>
          <w:szCs w:val="23"/>
        </w:rPr>
      </w:pPr>
      <w:r>
        <w:rPr>
          <w:rFonts w:ascii="Humanist 777 Light" w:hAnsi="Humanist 777 Light"/>
          <w:sz w:val="23"/>
          <w:szCs w:val="23"/>
        </w:rPr>
        <w:t>Previous experience of working in a fundraising environment.</w:t>
      </w:r>
    </w:p>
    <w:p w:rsidR="00BC64DD" w:rsidRDefault="00BC64DD" w:rsidP="002F789F">
      <w:pPr>
        <w:pStyle w:val="NoSpacing"/>
        <w:numPr>
          <w:ilvl w:val="0"/>
          <w:numId w:val="11"/>
        </w:numPr>
        <w:spacing w:after="40" w:line="276" w:lineRule="auto"/>
        <w:rPr>
          <w:rFonts w:ascii="Humanist 777 Light" w:hAnsi="Humanist 777 Light"/>
          <w:sz w:val="23"/>
          <w:szCs w:val="23"/>
        </w:rPr>
      </w:pPr>
      <w:r>
        <w:rPr>
          <w:rFonts w:ascii="Humanist 777 Light" w:hAnsi="Humanist 777 Light"/>
          <w:sz w:val="23"/>
          <w:szCs w:val="23"/>
        </w:rPr>
        <w:t>Experience of event coordination.</w:t>
      </w:r>
    </w:p>
    <w:p w:rsidR="00BC64DD" w:rsidRDefault="00BC64DD" w:rsidP="002F789F">
      <w:pPr>
        <w:pStyle w:val="NoSpacing"/>
        <w:numPr>
          <w:ilvl w:val="0"/>
          <w:numId w:val="11"/>
        </w:numPr>
        <w:spacing w:after="40" w:line="276" w:lineRule="auto"/>
        <w:rPr>
          <w:rFonts w:ascii="Humanist 777 Light" w:hAnsi="Humanist 777 Light"/>
          <w:sz w:val="23"/>
          <w:szCs w:val="23"/>
        </w:rPr>
      </w:pPr>
      <w:r>
        <w:rPr>
          <w:rFonts w:ascii="Humanist 777 Light" w:hAnsi="Humanist 777 Light"/>
          <w:sz w:val="23"/>
          <w:szCs w:val="23"/>
        </w:rPr>
        <w:t>A knowledge and excitement about the work of the Cathedral Trust and fundraising in general.</w:t>
      </w:r>
    </w:p>
    <w:p w:rsidR="00BC64DD" w:rsidRDefault="00BC64DD" w:rsidP="002F789F">
      <w:pPr>
        <w:pStyle w:val="NoSpacing"/>
        <w:numPr>
          <w:ilvl w:val="0"/>
          <w:numId w:val="11"/>
        </w:numPr>
        <w:spacing w:after="40" w:line="276" w:lineRule="auto"/>
        <w:rPr>
          <w:rFonts w:ascii="Humanist 777 Light" w:hAnsi="Humanist 777 Light"/>
          <w:sz w:val="23"/>
          <w:szCs w:val="23"/>
        </w:rPr>
      </w:pPr>
      <w:r>
        <w:rPr>
          <w:rFonts w:ascii="Humanist 777 Light" w:hAnsi="Humanist 777 Light"/>
          <w:sz w:val="23"/>
          <w:szCs w:val="23"/>
        </w:rPr>
        <w:t>Flexibility to work outside office hours when the role requires.</w:t>
      </w:r>
    </w:p>
    <w:p w:rsidR="00BC64DD" w:rsidRDefault="00BC64DD" w:rsidP="00BC64DD">
      <w:pPr>
        <w:pStyle w:val="NoSpacing"/>
        <w:spacing w:after="40"/>
        <w:ind w:left="72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27000D" w:rsidRDefault="0027000D" w:rsidP="00BC64DD">
      <w:pPr>
        <w:pStyle w:val="NoSpacing"/>
        <w:spacing w:after="40"/>
        <w:rPr>
          <w:rFonts w:ascii="Humanist 777 Light" w:hAnsi="Humanist 777 Light"/>
          <w:sz w:val="23"/>
          <w:szCs w:val="23"/>
        </w:rPr>
      </w:pPr>
    </w:p>
    <w:p w:rsidR="0027000D" w:rsidRDefault="0027000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BC64DD" w:rsidRDefault="00BC64DD" w:rsidP="00BC64DD">
      <w:pPr>
        <w:pStyle w:val="NoSpacing"/>
        <w:spacing w:after="40"/>
        <w:rPr>
          <w:rFonts w:ascii="Humanist 777 Light" w:hAnsi="Humanist 777 Light"/>
          <w:sz w:val="23"/>
          <w:szCs w:val="23"/>
        </w:rPr>
      </w:pPr>
    </w:p>
    <w:p w:rsidR="00DF3B7F" w:rsidRPr="00DF3B7F" w:rsidRDefault="00DF3B7F" w:rsidP="0027000D">
      <w:pPr>
        <w:pStyle w:val="Heading1"/>
      </w:pPr>
      <w:r w:rsidRPr="00DF3B7F">
        <w:lastRenderedPageBreak/>
        <w:t>TERMS AND CONDITIONS</w:t>
      </w:r>
    </w:p>
    <w:p w:rsidR="00DF3B7F" w:rsidRPr="0075459E" w:rsidRDefault="00DF3B7F" w:rsidP="00DF3B7F">
      <w:pPr>
        <w:spacing w:after="120"/>
        <w:outlineLvl w:val="2"/>
        <w:rPr>
          <w:rFonts w:ascii="Arial Black" w:hAnsi="Arial Black"/>
          <w:sz w:val="23"/>
          <w:szCs w:val="23"/>
          <w:lang w:val="en-GB" w:eastAsia="zh-CN"/>
        </w:rPr>
      </w:pPr>
      <w:r w:rsidRPr="0075459E">
        <w:rPr>
          <w:rFonts w:ascii="Arial Black" w:hAnsi="Arial Black"/>
          <w:sz w:val="23"/>
          <w:szCs w:val="23"/>
          <w:lang w:val="en-GB" w:eastAsia="zh-CN"/>
        </w:rPr>
        <w:t>Grade</w:t>
      </w:r>
      <w:r w:rsidRPr="0075459E">
        <w:rPr>
          <w:rFonts w:ascii="Arial Black" w:hAnsi="Arial Black"/>
          <w:sz w:val="23"/>
          <w:szCs w:val="23"/>
          <w:lang w:val="en-GB" w:eastAsia="zh-CN"/>
        </w:rPr>
        <w:tab/>
      </w:r>
      <w:r w:rsidRPr="0075459E">
        <w:rPr>
          <w:rFonts w:ascii="Arial Black" w:hAnsi="Arial Black"/>
          <w:sz w:val="23"/>
          <w:szCs w:val="23"/>
          <w:lang w:val="en-GB" w:eastAsia="zh-CN"/>
        </w:rPr>
        <w:tab/>
      </w:r>
    </w:p>
    <w:p w:rsidR="00DF3B7F" w:rsidRPr="0075459E" w:rsidRDefault="00E5670F" w:rsidP="00DF3B7F">
      <w:pPr>
        <w:widowControl w:val="0"/>
        <w:overflowPunct w:val="0"/>
        <w:autoSpaceDE w:val="0"/>
        <w:autoSpaceDN w:val="0"/>
        <w:adjustRightInd w:val="0"/>
        <w:spacing w:after="0"/>
        <w:rPr>
          <w:rFonts w:eastAsia="SimSun" w:cs="Arial"/>
          <w:bCs/>
          <w:kern w:val="28"/>
          <w:sz w:val="23"/>
          <w:szCs w:val="23"/>
          <w:lang w:val="en-GB" w:eastAsia="zh-CN"/>
        </w:rPr>
      </w:pPr>
      <w:r w:rsidRPr="0075459E">
        <w:rPr>
          <w:rFonts w:eastAsia="SimSun" w:cs="Arial"/>
          <w:bCs/>
          <w:kern w:val="28"/>
          <w:sz w:val="23"/>
          <w:szCs w:val="23"/>
          <w:lang w:val="en-GB" w:eastAsia="zh-CN"/>
        </w:rPr>
        <w:t>6</w:t>
      </w:r>
    </w:p>
    <w:p w:rsidR="00DF3B7F" w:rsidRPr="00C61A46" w:rsidRDefault="00DF3B7F" w:rsidP="00DF3B7F">
      <w:pPr>
        <w:widowControl w:val="0"/>
        <w:overflowPunct w:val="0"/>
        <w:autoSpaceDE w:val="0"/>
        <w:autoSpaceDN w:val="0"/>
        <w:adjustRightInd w:val="0"/>
        <w:spacing w:after="0"/>
        <w:rPr>
          <w:rFonts w:eastAsia="SimSun" w:cs="Arial"/>
          <w:bCs/>
          <w:kern w:val="28"/>
          <w:sz w:val="12"/>
          <w:szCs w:val="12"/>
          <w:lang w:val="en-GB" w:eastAsia="zh-CN"/>
        </w:rPr>
      </w:pPr>
    </w:p>
    <w:p w:rsidR="00C61A46" w:rsidRDefault="00C61A46" w:rsidP="002F789F">
      <w:pPr>
        <w:spacing w:after="120"/>
        <w:outlineLvl w:val="2"/>
        <w:rPr>
          <w:rFonts w:ascii="Arial Black" w:hAnsi="Arial Black"/>
          <w:b/>
          <w:sz w:val="23"/>
          <w:szCs w:val="23"/>
          <w:lang w:val="en-GB" w:eastAsia="zh-CN"/>
        </w:rPr>
      </w:pPr>
      <w:r>
        <w:rPr>
          <w:rFonts w:ascii="Arial Black" w:hAnsi="Arial Black"/>
          <w:b/>
          <w:sz w:val="23"/>
          <w:szCs w:val="23"/>
          <w:lang w:val="en-GB" w:eastAsia="zh-CN"/>
        </w:rPr>
        <w:t>Duration</w:t>
      </w:r>
    </w:p>
    <w:p w:rsidR="00C61A46" w:rsidRPr="00C61A46" w:rsidRDefault="00C61A46" w:rsidP="002F789F">
      <w:pPr>
        <w:spacing w:after="120"/>
        <w:outlineLvl w:val="2"/>
        <w:rPr>
          <w:rFonts w:ascii="Arial" w:hAnsi="Arial" w:cs="Arial"/>
          <w:sz w:val="23"/>
          <w:szCs w:val="23"/>
          <w:lang w:val="en-GB" w:eastAsia="zh-CN"/>
        </w:rPr>
      </w:pPr>
      <w:r>
        <w:rPr>
          <w:rFonts w:ascii="Arial" w:hAnsi="Arial" w:cs="Arial"/>
          <w:sz w:val="23"/>
          <w:szCs w:val="23"/>
          <w:lang w:val="en-GB" w:eastAsia="zh-CN"/>
        </w:rPr>
        <w:t>The post</w:t>
      </w:r>
      <w:r w:rsidRPr="00C61A46">
        <w:rPr>
          <w:rFonts w:ascii="Arial" w:hAnsi="Arial" w:cs="Arial"/>
          <w:sz w:val="23"/>
          <w:szCs w:val="23"/>
          <w:lang w:val="en-GB" w:eastAsia="zh-CN"/>
        </w:rPr>
        <w:t xml:space="preserve"> is offered on a 12 month fixed term contract basis.</w:t>
      </w:r>
    </w:p>
    <w:p w:rsidR="002F789F" w:rsidRPr="0075459E" w:rsidRDefault="002F789F" w:rsidP="002F789F">
      <w:pPr>
        <w:spacing w:after="120"/>
        <w:outlineLvl w:val="2"/>
        <w:rPr>
          <w:rFonts w:ascii="Arial Black" w:hAnsi="Arial Black"/>
          <w:b/>
          <w:sz w:val="23"/>
          <w:szCs w:val="23"/>
          <w:lang w:val="en-GB" w:eastAsia="zh-CN"/>
        </w:rPr>
      </w:pPr>
      <w:r w:rsidRPr="0075459E">
        <w:rPr>
          <w:rFonts w:ascii="Arial Black" w:hAnsi="Arial Black"/>
          <w:b/>
          <w:sz w:val="23"/>
          <w:szCs w:val="23"/>
          <w:lang w:val="en-GB" w:eastAsia="zh-CN"/>
        </w:rPr>
        <w:t>Salary</w:t>
      </w:r>
    </w:p>
    <w:p w:rsidR="002F789F" w:rsidRPr="0075459E" w:rsidRDefault="002F789F" w:rsidP="002F789F">
      <w:pPr>
        <w:widowControl w:val="0"/>
        <w:overflowPunct w:val="0"/>
        <w:autoSpaceDE w:val="0"/>
        <w:autoSpaceDN w:val="0"/>
        <w:adjustRightInd w:val="0"/>
        <w:spacing w:after="0"/>
        <w:ind w:left="2160" w:hanging="2160"/>
        <w:rPr>
          <w:rFonts w:eastAsia="SimSun" w:cs="Arial"/>
          <w:bCs/>
          <w:kern w:val="28"/>
          <w:sz w:val="23"/>
          <w:szCs w:val="23"/>
          <w:lang w:val="en-GB" w:eastAsia="zh-CN"/>
        </w:rPr>
      </w:pPr>
      <w:r w:rsidRPr="0075459E">
        <w:rPr>
          <w:rFonts w:eastAsia="SimSun" w:cs="Arial"/>
          <w:bCs/>
          <w:kern w:val="28"/>
          <w:sz w:val="23"/>
          <w:szCs w:val="23"/>
          <w:lang w:val="en-GB" w:eastAsia="zh-CN"/>
        </w:rPr>
        <w:t xml:space="preserve">£19,000 - £20,000 per annum, dependent upon relevant experience.  </w:t>
      </w:r>
    </w:p>
    <w:p w:rsidR="002F789F" w:rsidRPr="00C61A46" w:rsidRDefault="002F789F" w:rsidP="002F789F">
      <w:pPr>
        <w:widowControl w:val="0"/>
        <w:overflowPunct w:val="0"/>
        <w:autoSpaceDE w:val="0"/>
        <w:autoSpaceDN w:val="0"/>
        <w:adjustRightInd w:val="0"/>
        <w:spacing w:after="0"/>
        <w:ind w:left="2160" w:hanging="2160"/>
        <w:rPr>
          <w:rFonts w:eastAsia="SimSun" w:cs="Arial"/>
          <w:bCs/>
          <w:kern w:val="28"/>
          <w:sz w:val="16"/>
          <w:szCs w:val="16"/>
          <w:lang w:val="en-GB" w:eastAsia="zh-CN"/>
        </w:rPr>
      </w:pPr>
    </w:p>
    <w:p w:rsidR="002F789F" w:rsidRPr="0075459E" w:rsidRDefault="002F789F" w:rsidP="002F789F">
      <w:pPr>
        <w:rPr>
          <w:rFonts w:ascii="Arial Black" w:hAnsi="Arial Black" w:cs="Arial"/>
          <w:b/>
          <w:sz w:val="23"/>
          <w:szCs w:val="23"/>
          <w:lang w:val="en-GB"/>
        </w:rPr>
      </w:pPr>
      <w:r w:rsidRPr="0075459E">
        <w:rPr>
          <w:rFonts w:ascii="Arial Black" w:hAnsi="Arial Black" w:cs="Arial"/>
          <w:b/>
          <w:sz w:val="23"/>
          <w:szCs w:val="23"/>
        </w:rPr>
        <w:t>Annual pay reviews</w:t>
      </w:r>
    </w:p>
    <w:p w:rsidR="002F789F" w:rsidRPr="0075459E" w:rsidRDefault="002F789F" w:rsidP="002F789F">
      <w:pPr>
        <w:rPr>
          <w:rFonts w:ascii="Arial" w:hAnsi="Arial" w:cs="Arial"/>
          <w:sz w:val="23"/>
          <w:szCs w:val="23"/>
        </w:rPr>
      </w:pPr>
      <w:r w:rsidRPr="0075459E">
        <w:rPr>
          <w:rFonts w:ascii="Arial" w:hAnsi="Arial" w:cs="Arial"/>
          <w:sz w:val="23"/>
          <w:szCs w:val="23"/>
        </w:rPr>
        <w:t>Each year, Chapter consider if a global pay rise is to be awarded to all staff. If a rise is agreed, this is applied to pay from 1</w:t>
      </w:r>
      <w:r w:rsidRPr="0075459E">
        <w:rPr>
          <w:rFonts w:ascii="Arial" w:hAnsi="Arial" w:cs="Arial"/>
          <w:sz w:val="23"/>
          <w:szCs w:val="23"/>
          <w:vertAlign w:val="superscript"/>
        </w:rPr>
        <w:t>st</w:t>
      </w:r>
      <w:r w:rsidRPr="0075459E">
        <w:rPr>
          <w:rFonts w:ascii="Arial" w:hAnsi="Arial" w:cs="Arial"/>
          <w:sz w:val="23"/>
          <w:szCs w:val="23"/>
        </w:rPr>
        <w:t xml:space="preserve"> April.</w:t>
      </w:r>
    </w:p>
    <w:p w:rsidR="00C61A46" w:rsidRDefault="002F789F" w:rsidP="00C61A46">
      <w:pPr>
        <w:spacing w:after="0"/>
        <w:rPr>
          <w:rFonts w:ascii="Arial" w:hAnsi="Arial" w:cs="Arial"/>
          <w:sz w:val="23"/>
          <w:szCs w:val="23"/>
        </w:rPr>
      </w:pPr>
      <w:r w:rsidRPr="0075459E">
        <w:rPr>
          <w:rFonts w:ascii="Arial" w:hAnsi="Arial" w:cs="Arial"/>
          <w:sz w:val="23"/>
          <w:szCs w:val="23"/>
        </w:rPr>
        <w:t>All staff with six months service or more on the 1</w:t>
      </w:r>
      <w:r w:rsidRPr="0075459E">
        <w:rPr>
          <w:rFonts w:ascii="Arial" w:hAnsi="Arial" w:cs="Arial"/>
          <w:sz w:val="23"/>
          <w:szCs w:val="23"/>
          <w:vertAlign w:val="superscript"/>
        </w:rPr>
        <w:t>st</w:t>
      </w:r>
      <w:r w:rsidRPr="0075459E">
        <w:rPr>
          <w:rFonts w:ascii="Arial" w:hAnsi="Arial" w:cs="Arial"/>
          <w:sz w:val="23"/>
          <w:szCs w:val="23"/>
        </w:rPr>
        <w:t xml:space="preserve"> April will be eligible for any increase applied. Staff who are not eligible on the 1</w:t>
      </w:r>
      <w:r w:rsidRPr="0075459E">
        <w:rPr>
          <w:rFonts w:ascii="Arial" w:hAnsi="Arial" w:cs="Arial"/>
          <w:sz w:val="23"/>
          <w:szCs w:val="23"/>
          <w:vertAlign w:val="superscript"/>
        </w:rPr>
        <w:t>st</w:t>
      </w:r>
      <w:r w:rsidRPr="0075459E">
        <w:rPr>
          <w:rFonts w:ascii="Arial" w:hAnsi="Arial" w:cs="Arial"/>
          <w:sz w:val="23"/>
          <w:szCs w:val="23"/>
        </w:rPr>
        <w:t xml:space="preserve"> April will instead be entitled to any increase applied after 6 months service. </w:t>
      </w:r>
    </w:p>
    <w:p w:rsidR="002F789F" w:rsidRPr="0075459E" w:rsidRDefault="002F789F" w:rsidP="002F789F">
      <w:pPr>
        <w:rPr>
          <w:rFonts w:ascii="Arial" w:hAnsi="Arial" w:cs="Arial"/>
          <w:sz w:val="23"/>
          <w:szCs w:val="23"/>
        </w:rPr>
      </w:pPr>
      <w:r w:rsidRPr="0075459E">
        <w:rPr>
          <w:rFonts w:ascii="Arial" w:hAnsi="Arial" w:cs="Arial"/>
          <w:sz w:val="23"/>
          <w:szCs w:val="23"/>
        </w:rPr>
        <w:t>E.G. a member of staff joining in January will not receive a pay rise on 1</w:t>
      </w:r>
      <w:r w:rsidRPr="0075459E">
        <w:rPr>
          <w:rFonts w:ascii="Arial" w:hAnsi="Arial" w:cs="Arial"/>
          <w:sz w:val="23"/>
          <w:szCs w:val="23"/>
          <w:vertAlign w:val="superscript"/>
        </w:rPr>
        <w:t>st</w:t>
      </w:r>
      <w:r w:rsidRPr="0075459E">
        <w:rPr>
          <w:rFonts w:ascii="Arial" w:hAnsi="Arial" w:cs="Arial"/>
          <w:sz w:val="23"/>
          <w:szCs w:val="23"/>
        </w:rPr>
        <w:t xml:space="preserve"> April along with other staff. They will receive this rise in July, 6 months after starting.</w:t>
      </w:r>
    </w:p>
    <w:p w:rsidR="00DF3B7F" w:rsidRPr="0075459E" w:rsidRDefault="00DF3B7F" w:rsidP="00DF3B7F">
      <w:pPr>
        <w:spacing w:after="120"/>
        <w:outlineLvl w:val="2"/>
        <w:rPr>
          <w:rFonts w:ascii="Arial Black" w:hAnsi="Arial Black"/>
          <w:b/>
          <w:sz w:val="23"/>
          <w:szCs w:val="23"/>
        </w:rPr>
      </w:pPr>
      <w:r w:rsidRPr="0075459E">
        <w:rPr>
          <w:rFonts w:ascii="Arial Black" w:hAnsi="Arial Black"/>
          <w:b/>
          <w:sz w:val="23"/>
          <w:szCs w:val="23"/>
        </w:rPr>
        <w:t>Working hours</w:t>
      </w:r>
    </w:p>
    <w:p w:rsidR="00B203F3" w:rsidRPr="0075459E" w:rsidRDefault="00B203F3" w:rsidP="00B203F3">
      <w:pPr>
        <w:spacing w:after="0"/>
        <w:rPr>
          <w:rFonts w:eastAsia="Times New Roman" w:cs="Arial"/>
          <w:sz w:val="23"/>
          <w:szCs w:val="23"/>
          <w:lang w:val="en-GB" w:eastAsia="en-US"/>
        </w:rPr>
      </w:pPr>
      <w:r w:rsidRPr="0075459E">
        <w:rPr>
          <w:rFonts w:eastAsia="Times New Roman" w:cs="Arial"/>
          <w:sz w:val="23"/>
          <w:szCs w:val="23"/>
          <w:lang w:val="en-GB" w:eastAsia="en-US"/>
        </w:rPr>
        <w:t>Approximately 3</w:t>
      </w:r>
      <w:r w:rsidR="000750DC" w:rsidRPr="0075459E">
        <w:rPr>
          <w:rFonts w:eastAsia="Times New Roman" w:cs="Arial"/>
          <w:sz w:val="23"/>
          <w:szCs w:val="23"/>
          <w:lang w:val="en-GB" w:eastAsia="en-US"/>
        </w:rPr>
        <w:t>7.5</w:t>
      </w:r>
      <w:r w:rsidRPr="0075459E">
        <w:rPr>
          <w:rFonts w:eastAsia="Times New Roman" w:cs="Arial"/>
          <w:sz w:val="23"/>
          <w:szCs w:val="23"/>
          <w:lang w:val="en-GB" w:eastAsia="en-US"/>
        </w:rPr>
        <w:t xml:space="preserve"> hours per week (excluding breaks) normally M</w:t>
      </w:r>
      <w:r w:rsidR="000750DC" w:rsidRPr="0075459E">
        <w:rPr>
          <w:rFonts w:eastAsia="Times New Roman" w:cs="Arial"/>
          <w:sz w:val="23"/>
          <w:szCs w:val="23"/>
          <w:lang w:val="en-GB" w:eastAsia="en-US"/>
        </w:rPr>
        <w:t>onday to Friday 09.00hrs to 17.</w:t>
      </w:r>
      <w:r w:rsidR="00400D2E" w:rsidRPr="0075459E">
        <w:rPr>
          <w:rFonts w:eastAsia="Times New Roman" w:cs="Arial"/>
          <w:sz w:val="23"/>
          <w:szCs w:val="23"/>
          <w:lang w:val="en-GB" w:eastAsia="en-US"/>
        </w:rPr>
        <w:t>0</w:t>
      </w:r>
      <w:r w:rsidRPr="0075459E">
        <w:rPr>
          <w:rFonts w:eastAsia="Times New Roman" w:cs="Arial"/>
          <w:sz w:val="23"/>
          <w:szCs w:val="23"/>
          <w:lang w:val="en-GB" w:eastAsia="en-US"/>
        </w:rPr>
        <w:t>0hrs</w:t>
      </w:r>
      <w:r w:rsidR="00400D2E" w:rsidRPr="0075459E">
        <w:rPr>
          <w:rFonts w:eastAsia="Times New Roman" w:cs="Arial"/>
          <w:sz w:val="23"/>
          <w:szCs w:val="23"/>
          <w:lang w:val="en-GB" w:eastAsia="en-US"/>
        </w:rPr>
        <w:t xml:space="preserve"> with a</w:t>
      </w:r>
      <w:r w:rsidR="006765C1" w:rsidRPr="0075459E">
        <w:rPr>
          <w:rFonts w:eastAsia="Times New Roman" w:cs="Arial"/>
          <w:sz w:val="23"/>
          <w:szCs w:val="23"/>
          <w:lang w:val="en-GB" w:eastAsia="en-US"/>
        </w:rPr>
        <w:t xml:space="preserve">n unpaid </w:t>
      </w:r>
      <w:r w:rsidR="00400D2E" w:rsidRPr="0075459E">
        <w:rPr>
          <w:rFonts w:eastAsia="Times New Roman" w:cs="Arial"/>
          <w:sz w:val="23"/>
          <w:szCs w:val="23"/>
          <w:lang w:val="en-GB" w:eastAsia="en-US"/>
        </w:rPr>
        <w:t>daily lunch break</w:t>
      </w:r>
      <w:r w:rsidRPr="0075459E">
        <w:rPr>
          <w:rFonts w:eastAsia="Times New Roman" w:cs="Arial"/>
          <w:sz w:val="23"/>
          <w:szCs w:val="23"/>
          <w:lang w:val="en-GB" w:eastAsia="en-US"/>
        </w:rPr>
        <w:t xml:space="preserve">.  </w:t>
      </w:r>
      <w:r w:rsidR="006765C1" w:rsidRPr="0075459E">
        <w:rPr>
          <w:rFonts w:eastAsia="Times New Roman" w:cs="Arial"/>
          <w:sz w:val="23"/>
          <w:szCs w:val="23"/>
          <w:lang w:val="en-GB" w:eastAsia="en-US"/>
        </w:rPr>
        <w:t>The post</w:t>
      </w:r>
      <w:r w:rsidR="002F789F" w:rsidRPr="0075459E">
        <w:rPr>
          <w:rFonts w:eastAsia="Times New Roman" w:cs="Arial"/>
          <w:sz w:val="23"/>
          <w:szCs w:val="23"/>
          <w:lang w:val="en-GB" w:eastAsia="en-US"/>
        </w:rPr>
        <w:t xml:space="preserve"> </w:t>
      </w:r>
      <w:r w:rsidR="006765C1" w:rsidRPr="0075459E">
        <w:rPr>
          <w:rFonts w:eastAsia="Times New Roman" w:cs="Arial"/>
          <w:sz w:val="23"/>
          <w:szCs w:val="23"/>
          <w:lang w:val="en-GB" w:eastAsia="en-US"/>
        </w:rPr>
        <w:t>holder s</w:t>
      </w:r>
      <w:r w:rsidR="00BC64DD" w:rsidRPr="0075459E">
        <w:rPr>
          <w:rFonts w:eastAsia="Times New Roman" w:cs="Arial"/>
          <w:sz w:val="23"/>
          <w:szCs w:val="23"/>
          <w:lang w:val="en-GB" w:eastAsia="en-US"/>
        </w:rPr>
        <w:t xml:space="preserve">hould be able to </w:t>
      </w:r>
      <w:r w:rsidR="006765C1" w:rsidRPr="0075459E">
        <w:rPr>
          <w:rFonts w:eastAsia="Times New Roman" w:cs="Arial"/>
          <w:sz w:val="23"/>
          <w:szCs w:val="23"/>
          <w:lang w:val="en-GB" w:eastAsia="en-US"/>
        </w:rPr>
        <w:t>work occasional evening and weekend hours if and when the job requires.</w:t>
      </w:r>
    </w:p>
    <w:p w:rsidR="00C61A46" w:rsidRPr="00C61A46" w:rsidRDefault="00C61A46" w:rsidP="00A575EF">
      <w:pPr>
        <w:spacing w:after="120"/>
        <w:outlineLvl w:val="2"/>
        <w:rPr>
          <w:rFonts w:ascii="Arial Black" w:hAnsi="Arial Black"/>
          <w:sz w:val="16"/>
          <w:szCs w:val="16"/>
        </w:rPr>
      </w:pPr>
    </w:p>
    <w:p w:rsidR="00A575EF" w:rsidRPr="0075459E" w:rsidRDefault="00A575EF" w:rsidP="00A575EF">
      <w:pPr>
        <w:spacing w:after="120"/>
        <w:outlineLvl w:val="2"/>
        <w:rPr>
          <w:rFonts w:ascii="Arial Black" w:hAnsi="Arial Black"/>
          <w:sz w:val="23"/>
          <w:szCs w:val="23"/>
        </w:rPr>
      </w:pPr>
      <w:r w:rsidRPr="0075459E">
        <w:rPr>
          <w:rFonts w:ascii="Arial Black" w:hAnsi="Arial Black"/>
          <w:sz w:val="23"/>
          <w:szCs w:val="23"/>
        </w:rPr>
        <w:t>Pension scheme</w:t>
      </w:r>
    </w:p>
    <w:p w:rsidR="00A575EF" w:rsidRPr="0075459E" w:rsidRDefault="00A575EF" w:rsidP="00A575EF">
      <w:pPr>
        <w:rPr>
          <w:sz w:val="23"/>
          <w:szCs w:val="23"/>
        </w:rPr>
      </w:pPr>
      <w:r w:rsidRPr="0075459E">
        <w:rPr>
          <w:sz w:val="23"/>
          <w:szCs w:val="23"/>
        </w:rPr>
        <w:t>Canterbury Cathedral Trust offer a Stakeholder pension to all employees. Your age and salary will determine if you are to be automatically enrolled into the pension scheme</w:t>
      </w:r>
    </w:p>
    <w:p w:rsidR="001B6B56" w:rsidRPr="0075459E" w:rsidRDefault="001B6B56" w:rsidP="001B6B56">
      <w:pPr>
        <w:spacing w:after="120"/>
        <w:outlineLvl w:val="2"/>
        <w:rPr>
          <w:rFonts w:ascii="Arial Black" w:hAnsi="Arial Black"/>
          <w:sz w:val="23"/>
          <w:szCs w:val="23"/>
        </w:rPr>
      </w:pPr>
      <w:r w:rsidRPr="0075459E">
        <w:rPr>
          <w:rFonts w:ascii="Arial Black" w:hAnsi="Arial Black"/>
          <w:sz w:val="23"/>
          <w:szCs w:val="23"/>
        </w:rPr>
        <w:t>Probation Period</w:t>
      </w:r>
    </w:p>
    <w:p w:rsidR="001B6B56" w:rsidRPr="0075459E" w:rsidRDefault="001B6B56" w:rsidP="001B6B56">
      <w:pPr>
        <w:rPr>
          <w:rFonts w:cs="Arial"/>
          <w:sz w:val="23"/>
          <w:szCs w:val="23"/>
        </w:rPr>
      </w:pPr>
      <w:r w:rsidRPr="0075459E">
        <w:rPr>
          <w:sz w:val="23"/>
          <w:szCs w:val="23"/>
        </w:rPr>
        <w:t>All new posts are subject to a probation period. New staff will meet regularly with their line manager to assess both formally and informally progress on work and performance</w:t>
      </w:r>
      <w:r w:rsidRPr="0075459E">
        <w:rPr>
          <w:rFonts w:cs="Arial"/>
          <w:sz w:val="23"/>
          <w:szCs w:val="23"/>
        </w:rPr>
        <w:t>.</w:t>
      </w:r>
    </w:p>
    <w:p w:rsidR="00DF3B7F" w:rsidRPr="0075459E" w:rsidRDefault="00DF3B7F" w:rsidP="00DF3B7F">
      <w:pPr>
        <w:spacing w:after="120"/>
        <w:outlineLvl w:val="2"/>
        <w:rPr>
          <w:rFonts w:ascii="Arial Black" w:hAnsi="Arial Black"/>
          <w:sz w:val="23"/>
          <w:szCs w:val="23"/>
        </w:rPr>
      </w:pPr>
      <w:r w:rsidRPr="0075459E">
        <w:rPr>
          <w:rFonts w:ascii="Arial Black" w:hAnsi="Arial Black"/>
          <w:sz w:val="23"/>
          <w:szCs w:val="23"/>
        </w:rPr>
        <w:t>Annual holiday</w:t>
      </w:r>
    </w:p>
    <w:p w:rsidR="00DF3B7F" w:rsidRPr="0075459E" w:rsidRDefault="00DF3B7F" w:rsidP="00DF3B7F">
      <w:pPr>
        <w:spacing w:after="120"/>
        <w:outlineLvl w:val="2"/>
        <w:rPr>
          <w:rFonts w:eastAsia="SimSun" w:cs="Arial"/>
          <w:bCs/>
          <w:kern w:val="28"/>
          <w:sz w:val="23"/>
          <w:szCs w:val="23"/>
          <w:lang w:val="en-GB" w:eastAsia="zh-CN"/>
        </w:rPr>
      </w:pPr>
      <w:r w:rsidRPr="0075459E">
        <w:rPr>
          <w:rFonts w:eastAsia="SimSun" w:cs="Arial"/>
          <w:bCs/>
          <w:kern w:val="28"/>
          <w:sz w:val="23"/>
          <w:szCs w:val="23"/>
          <w:lang w:val="en-GB" w:eastAsia="zh-CN"/>
        </w:rPr>
        <w:t xml:space="preserve">Based upon the hours stated above, the annual entitlement is 25 days plus </w:t>
      </w:r>
      <w:r w:rsidR="002F789F" w:rsidRPr="0075459E">
        <w:rPr>
          <w:rFonts w:eastAsia="SimSun" w:cs="Arial"/>
          <w:bCs/>
          <w:kern w:val="28"/>
          <w:sz w:val="23"/>
          <w:szCs w:val="23"/>
          <w:lang w:val="en-GB" w:eastAsia="zh-CN"/>
        </w:rPr>
        <w:t xml:space="preserve">8 public holidays and 2 </w:t>
      </w:r>
      <w:r w:rsidRPr="0075459E">
        <w:rPr>
          <w:rFonts w:eastAsia="SimSun" w:cs="Arial"/>
          <w:bCs/>
          <w:kern w:val="28"/>
          <w:sz w:val="23"/>
          <w:szCs w:val="23"/>
          <w:lang w:val="en-GB" w:eastAsia="zh-CN"/>
        </w:rPr>
        <w:t>Chapter Days.</w:t>
      </w:r>
    </w:p>
    <w:p w:rsidR="00DF3B7F" w:rsidRPr="0075459E" w:rsidRDefault="00DF3B7F" w:rsidP="00DF3B7F">
      <w:pPr>
        <w:spacing w:after="120"/>
        <w:outlineLvl w:val="2"/>
        <w:rPr>
          <w:rFonts w:ascii="Arial Black" w:hAnsi="Arial Black"/>
          <w:sz w:val="23"/>
          <w:szCs w:val="23"/>
        </w:rPr>
      </w:pPr>
      <w:r w:rsidRPr="0075459E">
        <w:rPr>
          <w:rFonts w:ascii="Arial Black" w:hAnsi="Arial Black"/>
          <w:sz w:val="23"/>
          <w:szCs w:val="23"/>
        </w:rPr>
        <w:t>Training</w:t>
      </w:r>
    </w:p>
    <w:p w:rsidR="00DF3B7F" w:rsidRPr="0075459E" w:rsidRDefault="00DF3B7F" w:rsidP="00DF3B7F">
      <w:pPr>
        <w:rPr>
          <w:sz w:val="23"/>
          <w:szCs w:val="23"/>
        </w:rPr>
      </w:pPr>
      <w:r w:rsidRPr="0075459E">
        <w:rPr>
          <w:sz w:val="23"/>
          <w:szCs w:val="23"/>
        </w:rPr>
        <w:t>Training needs are assessed continuously and appropriate on the job training is provided.</w:t>
      </w:r>
    </w:p>
    <w:p w:rsidR="00DF3B7F" w:rsidRPr="0075459E" w:rsidRDefault="00DF3B7F" w:rsidP="001B6B56">
      <w:pPr>
        <w:spacing w:after="0" w:line="360" w:lineRule="auto"/>
        <w:outlineLvl w:val="2"/>
        <w:rPr>
          <w:rFonts w:ascii="Arial Black" w:hAnsi="Arial Black"/>
          <w:sz w:val="23"/>
          <w:szCs w:val="23"/>
        </w:rPr>
      </w:pPr>
      <w:r w:rsidRPr="0075459E">
        <w:rPr>
          <w:rFonts w:ascii="Arial Black" w:hAnsi="Arial Black"/>
          <w:sz w:val="23"/>
          <w:szCs w:val="23"/>
        </w:rPr>
        <w:t>Parking</w:t>
      </w:r>
    </w:p>
    <w:p w:rsidR="00DF3B7F" w:rsidRPr="0075459E" w:rsidRDefault="002F789F" w:rsidP="001B6B56">
      <w:pPr>
        <w:spacing w:after="0" w:line="360" w:lineRule="auto"/>
        <w:rPr>
          <w:sz w:val="23"/>
          <w:szCs w:val="23"/>
        </w:rPr>
      </w:pPr>
      <w:r w:rsidRPr="0075459E">
        <w:rPr>
          <w:sz w:val="23"/>
          <w:szCs w:val="23"/>
        </w:rPr>
        <w:t xml:space="preserve">Chapter is </w:t>
      </w:r>
      <w:r w:rsidR="00DF3B7F" w:rsidRPr="0075459E">
        <w:rPr>
          <w:sz w:val="23"/>
          <w:szCs w:val="23"/>
        </w:rPr>
        <w:t>not able to offer staff parking on site.</w:t>
      </w:r>
    </w:p>
    <w:p w:rsidR="00DF3B7F" w:rsidRPr="0075459E" w:rsidRDefault="00DF3B7F" w:rsidP="00DF3B7F">
      <w:pPr>
        <w:spacing w:after="120"/>
        <w:outlineLvl w:val="2"/>
        <w:rPr>
          <w:rFonts w:ascii="Arial Black" w:hAnsi="Arial Black"/>
          <w:sz w:val="23"/>
          <w:szCs w:val="23"/>
        </w:rPr>
      </w:pPr>
      <w:r w:rsidRPr="0075459E">
        <w:rPr>
          <w:rFonts w:ascii="Arial Black" w:hAnsi="Arial Black"/>
          <w:sz w:val="23"/>
          <w:szCs w:val="23"/>
        </w:rPr>
        <w:t>Staff benefits</w:t>
      </w:r>
    </w:p>
    <w:p w:rsidR="00DF3B7F" w:rsidRPr="0075459E" w:rsidRDefault="00DF3B7F" w:rsidP="00DF3B7F">
      <w:pPr>
        <w:rPr>
          <w:sz w:val="23"/>
          <w:szCs w:val="23"/>
        </w:rPr>
      </w:pPr>
      <w:r w:rsidRPr="0075459E">
        <w:rPr>
          <w:sz w:val="23"/>
          <w:szCs w:val="23"/>
        </w:rPr>
        <w:t xml:space="preserve">We are able to offer a range of staff benefits including discounts in local shops, restaurants and sports </w:t>
      </w:r>
      <w:proofErr w:type="spellStart"/>
      <w:r w:rsidRPr="0075459E">
        <w:rPr>
          <w:sz w:val="23"/>
          <w:szCs w:val="23"/>
        </w:rPr>
        <w:t>centres</w:t>
      </w:r>
      <w:proofErr w:type="spellEnd"/>
      <w:r w:rsidRPr="0075459E">
        <w:rPr>
          <w:sz w:val="23"/>
          <w:szCs w:val="23"/>
        </w:rPr>
        <w:t>.</w:t>
      </w:r>
    </w:p>
    <w:p w:rsidR="0027000D" w:rsidRPr="0075459E" w:rsidRDefault="0027000D" w:rsidP="002F789F">
      <w:pPr>
        <w:rPr>
          <w:rFonts w:cs="Arial"/>
          <w:b/>
          <w:color w:val="000000"/>
          <w:sz w:val="23"/>
          <w:szCs w:val="23"/>
        </w:rPr>
      </w:pPr>
    </w:p>
    <w:p w:rsidR="002F789F" w:rsidRPr="0075459E" w:rsidRDefault="002F789F" w:rsidP="002F789F">
      <w:pPr>
        <w:rPr>
          <w:rFonts w:ascii="Arial Black" w:hAnsi="Arial Black" w:cs="Arial"/>
          <w:b/>
          <w:color w:val="000000"/>
          <w:sz w:val="23"/>
          <w:szCs w:val="23"/>
        </w:rPr>
      </w:pPr>
      <w:r w:rsidRPr="0075459E">
        <w:rPr>
          <w:rFonts w:ascii="Arial Black" w:hAnsi="Arial Black" w:cs="Arial"/>
          <w:b/>
          <w:color w:val="000000"/>
          <w:sz w:val="23"/>
          <w:szCs w:val="23"/>
        </w:rPr>
        <w:t>Personal Data</w:t>
      </w:r>
    </w:p>
    <w:p w:rsidR="002F789F" w:rsidRPr="0075459E" w:rsidRDefault="002F789F" w:rsidP="002F789F">
      <w:pPr>
        <w:rPr>
          <w:rFonts w:cs="Arial"/>
          <w:color w:val="000000"/>
          <w:sz w:val="23"/>
          <w:szCs w:val="23"/>
        </w:rPr>
      </w:pPr>
      <w:r w:rsidRPr="0075459E">
        <w:rPr>
          <w:rFonts w:cs="Arial"/>
          <w:color w:val="000000"/>
          <w:sz w:val="23"/>
          <w:szCs w:val="23"/>
        </w:rPr>
        <w:t>As your employer, the Canterbury Cathedral Trust</w:t>
      </w:r>
      <w:r w:rsidRPr="0075459E">
        <w:rPr>
          <w:rFonts w:eastAsia="Times New Roman" w:cs="Arial"/>
          <w:sz w:val="23"/>
          <w:szCs w:val="23"/>
          <w:lang w:val="en-GB" w:eastAsia="en-US"/>
        </w:rPr>
        <w:t xml:space="preserve"> </w:t>
      </w:r>
      <w:r w:rsidRPr="0075459E">
        <w:rPr>
          <w:rFonts w:cs="Arial"/>
          <w:color w:val="000000"/>
          <w:sz w:val="23"/>
          <w:szCs w:val="23"/>
        </w:rPr>
        <w:t>needs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DF3B7F" w:rsidRPr="0075459E" w:rsidRDefault="00DF3B7F" w:rsidP="002F789F">
      <w:pPr>
        <w:spacing w:after="0"/>
        <w:rPr>
          <w:rFonts w:ascii="Arial Black" w:hAnsi="Arial Black"/>
          <w:sz w:val="23"/>
          <w:szCs w:val="23"/>
        </w:rPr>
      </w:pPr>
      <w:r w:rsidRPr="0075459E">
        <w:rPr>
          <w:rFonts w:ascii="Arial Black" w:hAnsi="Arial Black"/>
          <w:sz w:val="23"/>
          <w:szCs w:val="23"/>
        </w:rPr>
        <w:t>EQUALITY STATEMENT</w:t>
      </w:r>
    </w:p>
    <w:p w:rsidR="002F789F" w:rsidRPr="0075459E" w:rsidRDefault="002F789F" w:rsidP="002F789F">
      <w:pPr>
        <w:spacing w:after="0"/>
        <w:rPr>
          <w:rFonts w:ascii="Arial Black" w:hAnsi="Arial Black"/>
          <w:sz w:val="23"/>
          <w:szCs w:val="23"/>
        </w:rPr>
      </w:pPr>
    </w:p>
    <w:p w:rsidR="00DF3B7F" w:rsidRPr="0075459E" w:rsidRDefault="008F6BC7" w:rsidP="00DF3B7F">
      <w:pPr>
        <w:rPr>
          <w:sz w:val="23"/>
          <w:szCs w:val="23"/>
        </w:rPr>
      </w:pPr>
      <w:r w:rsidRPr="0075459E">
        <w:rPr>
          <w:sz w:val="23"/>
          <w:szCs w:val="23"/>
        </w:rPr>
        <w:t>Canterbury Cathedral Trust</w:t>
      </w:r>
      <w:r w:rsidR="00DF3B7F" w:rsidRPr="0075459E">
        <w:rPr>
          <w:sz w:val="23"/>
          <w:szCs w:val="23"/>
        </w:rPr>
        <w:t xml:space="preserve"> </w:t>
      </w:r>
      <w:proofErr w:type="spellStart"/>
      <w:r w:rsidR="00DF3B7F" w:rsidRPr="0075459E">
        <w:rPr>
          <w:sz w:val="23"/>
          <w:szCs w:val="23"/>
        </w:rPr>
        <w:t>recognises</w:t>
      </w:r>
      <w:proofErr w:type="spellEnd"/>
      <w:r w:rsidR="00DF3B7F" w:rsidRPr="0075459E">
        <w:rPr>
          <w:sz w:val="23"/>
          <w:szCs w:val="23"/>
        </w:rPr>
        <w:t xml:space="preserve"> that discrimination and </w:t>
      </w:r>
      <w:proofErr w:type="spellStart"/>
      <w:r w:rsidR="00DF3B7F" w:rsidRPr="0075459E">
        <w:rPr>
          <w:sz w:val="23"/>
          <w:szCs w:val="23"/>
        </w:rPr>
        <w:t>victimisation</w:t>
      </w:r>
      <w:proofErr w:type="spellEnd"/>
      <w:r w:rsidR="00DF3B7F" w:rsidRPr="0075459E">
        <w:rPr>
          <w:sz w:val="23"/>
          <w:szCs w:val="23"/>
        </w:rPr>
        <w:t xml:space="preserve"> is unacceptable and that it is in the interests of the </w:t>
      </w:r>
      <w:proofErr w:type="spellStart"/>
      <w:r w:rsidR="00DF3B7F" w:rsidRPr="0075459E">
        <w:rPr>
          <w:sz w:val="23"/>
          <w:szCs w:val="23"/>
        </w:rPr>
        <w:t>organisation</w:t>
      </w:r>
      <w:proofErr w:type="spellEnd"/>
      <w:r w:rsidR="00DF3B7F" w:rsidRPr="0075459E">
        <w:rPr>
          <w:sz w:val="23"/>
          <w:szCs w:val="23"/>
        </w:rPr>
        <w:t xml:space="preserve"> and its employees to </w:t>
      </w:r>
      <w:proofErr w:type="spellStart"/>
      <w:r w:rsidR="00DF3B7F" w:rsidRPr="0075459E">
        <w:rPr>
          <w:sz w:val="23"/>
          <w:szCs w:val="23"/>
        </w:rPr>
        <w:t>utilise</w:t>
      </w:r>
      <w:proofErr w:type="spellEnd"/>
      <w:r w:rsidR="00DF3B7F" w:rsidRPr="0075459E">
        <w:rPr>
          <w:sz w:val="23"/>
          <w:szCs w:val="23"/>
        </w:rPr>
        <w:t xml:space="preserve"> the skills of the total workforce. It is the aim of the </w:t>
      </w:r>
      <w:proofErr w:type="spellStart"/>
      <w:r w:rsidR="00DF3B7F" w:rsidRPr="0075459E">
        <w:rPr>
          <w:sz w:val="23"/>
          <w:szCs w:val="23"/>
        </w:rPr>
        <w:t>organisation</w:t>
      </w:r>
      <w:proofErr w:type="spellEnd"/>
      <w:r w:rsidR="00DF3B7F" w:rsidRPr="0075459E">
        <w:rPr>
          <w:sz w:val="23"/>
          <w:szCs w:val="23"/>
        </w:rPr>
        <w:t xml:space="preserve"> is to ensure that no employee or job applicant receives less </w:t>
      </w:r>
      <w:proofErr w:type="spellStart"/>
      <w:r w:rsidR="00DF3B7F" w:rsidRPr="0075459E">
        <w:rPr>
          <w:sz w:val="23"/>
          <w:szCs w:val="23"/>
        </w:rPr>
        <w:t>favourable</w:t>
      </w:r>
      <w:proofErr w:type="spellEnd"/>
      <w:r w:rsidR="00DF3B7F" w:rsidRPr="0075459E">
        <w:rPr>
          <w:sz w:val="23"/>
          <w:szCs w:val="23"/>
        </w:rPr>
        <w:t xml:space="preserve"> facilities or treatment (either directly or indirectly) in recruitment or employment on grounds of age, disability, gender / gender reassignment, marriage / civil partnership, pregnancy / maternity, race, religion or belief, sex, or sexual orientation.</w:t>
      </w:r>
    </w:p>
    <w:p w:rsidR="002B694D" w:rsidRPr="0075459E" w:rsidRDefault="007409EB" w:rsidP="0027000D">
      <w:pPr>
        <w:tabs>
          <w:tab w:val="num" w:pos="720"/>
        </w:tabs>
        <w:spacing w:after="0"/>
        <w:jc w:val="both"/>
        <w:rPr>
          <w:rFonts w:eastAsia="Times New Roman" w:cs="Arial"/>
          <w:sz w:val="23"/>
          <w:szCs w:val="23"/>
          <w:lang w:val="en-GB" w:eastAsia="en-US"/>
        </w:rPr>
      </w:pPr>
      <w:r w:rsidRPr="0075459E">
        <w:rPr>
          <w:rFonts w:eastAsia="Times New Roman" w:cs="Arial"/>
          <w:sz w:val="23"/>
          <w:szCs w:val="23"/>
          <w:lang w:val="en-GB" w:eastAsia="en-US"/>
        </w:rPr>
        <w:t>This job description is provided to assist the post holder to know their principal duties.  It may be amended from time to time in consultation with you, by, or on behalf of, the Head of the Department, without change to the level of responsibility appropr</w:t>
      </w:r>
      <w:r w:rsidR="0027000D" w:rsidRPr="0075459E">
        <w:rPr>
          <w:rFonts w:eastAsia="Times New Roman" w:cs="Arial"/>
          <w:sz w:val="23"/>
          <w:szCs w:val="23"/>
          <w:lang w:val="en-GB" w:eastAsia="en-US"/>
        </w:rPr>
        <w:t xml:space="preserve">iate to the grading of the post. </w:t>
      </w:r>
    </w:p>
    <w:p w:rsidR="0027000D" w:rsidRDefault="0027000D" w:rsidP="0027000D">
      <w:pPr>
        <w:tabs>
          <w:tab w:val="num" w:pos="720"/>
        </w:tabs>
        <w:spacing w:after="0"/>
        <w:jc w:val="both"/>
        <w:rPr>
          <w:rFonts w:eastAsia="Times New Roman" w:cs="Arial"/>
          <w:lang w:val="en-GB" w:eastAsia="en-US"/>
        </w:rPr>
      </w:pPr>
    </w:p>
    <w:p w:rsidR="0027000D" w:rsidRPr="005967AA" w:rsidRDefault="0027000D" w:rsidP="0027000D">
      <w:pPr>
        <w:tabs>
          <w:tab w:val="num" w:pos="720"/>
        </w:tabs>
        <w:spacing w:after="0"/>
        <w:jc w:val="both"/>
        <w:rPr>
          <w:rFonts w:ascii="Arial" w:eastAsia="Times New Roman" w:hAnsi="Arial" w:cs="Arial"/>
          <w:sz w:val="23"/>
          <w:szCs w:val="23"/>
          <w:lang w:val="en-GB" w:eastAsia="en-US"/>
        </w:rPr>
      </w:pPr>
    </w:p>
    <w:p w:rsidR="0027000D" w:rsidRPr="005967AA" w:rsidRDefault="0027000D" w:rsidP="0027000D">
      <w:pPr>
        <w:pBdr>
          <w:top w:val="single" w:sz="4" w:space="10" w:color="auto"/>
        </w:pBdr>
        <w:shd w:val="clear" w:color="auto" w:fill="FFFFFF"/>
        <w:outlineLvl w:val="0"/>
        <w:rPr>
          <w:rFonts w:ascii="Humanist 777" w:eastAsia="Times New Roman" w:hAnsi="Humanist 777" w:cs="Arial"/>
          <w:b/>
          <w:sz w:val="28"/>
          <w:szCs w:val="28"/>
          <w:lang w:val="en-GB"/>
        </w:rPr>
      </w:pPr>
    </w:p>
    <w:p w:rsidR="0027000D" w:rsidRPr="005967AA" w:rsidRDefault="0027000D" w:rsidP="0027000D">
      <w:pPr>
        <w:pBdr>
          <w:top w:val="single" w:sz="4" w:space="10" w:color="auto"/>
        </w:pBdr>
        <w:shd w:val="clear" w:color="auto" w:fill="FFFFFF"/>
        <w:outlineLvl w:val="0"/>
        <w:rPr>
          <w:rFonts w:ascii="Humanist 777" w:eastAsia="Times New Roman" w:hAnsi="Humanist 777" w:cs="Arial"/>
          <w:b/>
          <w:sz w:val="28"/>
          <w:szCs w:val="28"/>
        </w:rPr>
      </w:pPr>
      <w:r w:rsidRPr="005967AA">
        <w:rPr>
          <w:rFonts w:ascii="Humanist 777" w:eastAsia="Times New Roman" w:hAnsi="Humanist 777" w:cs="Arial"/>
          <w:b/>
          <w:sz w:val="28"/>
          <w:szCs w:val="28"/>
          <w:lang w:val="en-GB"/>
        </w:rPr>
        <w:t>HOW TO APPLY</w:t>
      </w:r>
      <w:bookmarkStart w:id="0" w:name="_GoBack"/>
      <w:bookmarkEnd w:id="0"/>
    </w:p>
    <w:p w:rsidR="0027000D" w:rsidRPr="0075459E" w:rsidRDefault="0027000D" w:rsidP="0027000D">
      <w:pPr>
        <w:spacing w:after="0"/>
        <w:rPr>
          <w:sz w:val="23"/>
          <w:szCs w:val="23"/>
        </w:rPr>
      </w:pPr>
      <w:r w:rsidRPr="0075459E">
        <w:rPr>
          <w:sz w:val="23"/>
          <w:szCs w:val="23"/>
        </w:rPr>
        <w:t xml:space="preserve">A CV should be submitted on line via our web page.   </w:t>
      </w:r>
    </w:p>
    <w:p w:rsidR="0027000D" w:rsidRPr="0075459E" w:rsidRDefault="0027000D" w:rsidP="0027000D">
      <w:pPr>
        <w:spacing w:after="0"/>
        <w:rPr>
          <w:sz w:val="23"/>
          <w:szCs w:val="23"/>
        </w:rPr>
      </w:pPr>
    </w:p>
    <w:p w:rsidR="0027000D" w:rsidRPr="0075459E" w:rsidRDefault="0027000D" w:rsidP="0027000D">
      <w:pPr>
        <w:spacing w:after="0"/>
        <w:rPr>
          <w:sz w:val="23"/>
          <w:szCs w:val="23"/>
        </w:rPr>
      </w:pPr>
      <w:r w:rsidRPr="0075459E">
        <w:rPr>
          <w:sz w:val="23"/>
          <w:szCs w:val="23"/>
        </w:rPr>
        <w:t xml:space="preserve">Application details can be found at: </w:t>
      </w:r>
    </w:p>
    <w:p w:rsidR="0027000D" w:rsidRPr="0075459E" w:rsidRDefault="0027000D" w:rsidP="0027000D">
      <w:pPr>
        <w:spacing w:after="0"/>
        <w:rPr>
          <w:sz w:val="23"/>
          <w:szCs w:val="23"/>
        </w:rPr>
      </w:pPr>
    </w:p>
    <w:p w:rsidR="0027000D" w:rsidRPr="0075459E" w:rsidRDefault="0027000D" w:rsidP="0027000D">
      <w:pPr>
        <w:spacing w:after="0"/>
        <w:rPr>
          <w:b/>
          <w:iCs/>
          <w:color w:val="0000CC"/>
          <w:sz w:val="23"/>
          <w:szCs w:val="23"/>
        </w:rPr>
      </w:pPr>
      <w:r w:rsidRPr="0075459E">
        <w:rPr>
          <w:b/>
          <w:iCs/>
          <w:color w:val="0000FF" w:themeColor="hyperlink"/>
          <w:sz w:val="23"/>
          <w:szCs w:val="23"/>
          <w:u w:val="single"/>
        </w:rPr>
        <w:t>http://canterbury-cathedral.org/g</w:t>
      </w:r>
      <w:r w:rsidR="0075459E">
        <w:rPr>
          <w:b/>
          <w:iCs/>
          <w:color w:val="0000FF" w:themeColor="hyperlink"/>
          <w:sz w:val="23"/>
          <w:szCs w:val="23"/>
          <w:u w:val="single"/>
        </w:rPr>
        <w:t>et-involved/employment</w:t>
      </w:r>
    </w:p>
    <w:p w:rsidR="0027000D" w:rsidRPr="0075459E" w:rsidRDefault="0027000D" w:rsidP="0027000D">
      <w:pPr>
        <w:spacing w:after="0"/>
        <w:rPr>
          <w:b/>
          <w:iCs/>
          <w:color w:val="0000CC"/>
          <w:sz w:val="23"/>
          <w:szCs w:val="23"/>
        </w:rPr>
      </w:pPr>
    </w:p>
    <w:p w:rsidR="0027000D" w:rsidRPr="00C61A46" w:rsidRDefault="0027000D" w:rsidP="0027000D">
      <w:pPr>
        <w:rPr>
          <w:b/>
          <w:sz w:val="23"/>
          <w:szCs w:val="23"/>
          <w:lang w:val="en-GB"/>
        </w:rPr>
      </w:pPr>
      <w:r w:rsidRPr="00C61A46">
        <w:rPr>
          <w:b/>
          <w:sz w:val="23"/>
          <w:szCs w:val="23"/>
          <w:lang w:val="en-GB"/>
        </w:rPr>
        <w:t xml:space="preserve">The closing date for this post is: </w:t>
      </w:r>
    </w:p>
    <w:p w:rsidR="0027000D" w:rsidRPr="00B37F50" w:rsidRDefault="0075459E" w:rsidP="0027000D">
      <w:pPr>
        <w:spacing w:after="0"/>
        <w:rPr>
          <w:rFonts w:ascii="Humanist 777" w:hAnsi="Humanist 777"/>
          <w:bCs/>
          <w:iCs/>
          <w:sz w:val="23"/>
          <w:szCs w:val="23"/>
          <w:lang w:val="en-GB"/>
        </w:rPr>
      </w:pPr>
      <w:r w:rsidRPr="00B37F50">
        <w:rPr>
          <w:rFonts w:ascii="Humanist 777" w:hAnsi="Humanist 777"/>
          <w:bCs/>
          <w:iCs/>
          <w:sz w:val="23"/>
          <w:szCs w:val="23"/>
          <w:lang w:val="en-GB"/>
        </w:rPr>
        <w:t>Wednesday 23</w:t>
      </w:r>
      <w:r w:rsidRPr="00B37F50">
        <w:rPr>
          <w:rFonts w:ascii="Humanist 777" w:hAnsi="Humanist 777"/>
          <w:bCs/>
          <w:iCs/>
          <w:sz w:val="23"/>
          <w:szCs w:val="23"/>
          <w:vertAlign w:val="superscript"/>
          <w:lang w:val="en-GB"/>
        </w:rPr>
        <w:t>rd</w:t>
      </w:r>
      <w:r w:rsidRPr="00B37F50">
        <w:rPr>
          <w:rFonts w:ascii="Humanist 777" w:hAnsi="Humanist 777"/>
          <w:bCs/>
          <w:iCs/>
          <w:sz w:val="23"/>
          <w:szCs w:val="23"/>
          <w:lang w:val="en-GB"/>
        </w:rPr>
        <w:t xml:space="preserve"> October 2019</w:t>
      </w:r>
    </w:p>
    <w:p w:rsidR="0027000D" w:rsidRPr="00B37F50" w:rsidRDefault="0027000D" w:rsidP="0027000D">
      <w:pPr>
        <w:spacing w:after="0"/>
        <w:rPr>
          <w:rFonts w:ascii="Humanist 777" w:hAnsi="Humanist 777"/>
          <w:b/>
          <w:bCs/>
          <w:iCs/>
          <w:sz w:val="23"/>
          <w:szCs w:val="23"/>
          <w:lang w:val="en-GB"/>
        </w:rPr>
      </w:pPr>
    </w:p>
    <w:p w:rsidR="0027000D" w:rsidRPr="00C61A46" w:rsidRDefault="0027000D" w:rsidP="0027000D">
      <w:pPr>
        <w:rPr>
          <w:b/>
          <w:sz w:val="23"/>
          <w:szCs w:val="23"/>
          <w:lang w:val="en-GB"/>
        </w:rPr>
      </w:pPr>
      <w:r w:rsidRPr="00C61A46">
        <w:rPr>
          <w:b/>
          <w:sz w:val="23"/>
          <w:szCs w:val="23"/>
          <w:lang w:val="en-GB"/>
        </w:rPr>
        <w:t xml:space="preserve">Interviews are expected to be held: </w:t>
      </w:r>
    </w:p>
    <w:p w:rsidR="0027000D" w:rsidRPr="00B37F50" w:rsidRDefault="00B37F50" w:rsidP="0027000D">
      <w:pPr>
        <w:spacing w:after="0"/>
        <w:rPr>
          <w:rFonts w:ascii="Humanist 777" w:hAnsi="Humanist 777"/>
          <w:bCs/>
          <w:iCs/>
          <w:sz w:val="23"/>
          <w:szCs w:val="23"/>
          <w:lang w:val="en-GB"/>
        </w:rPr>
      </w:pPr>
      <w:r w:rsidRPr="00B37F50">
        <w:rPr>
          <w:rFonts w:ascii="Humanist 777" w:hAnsi="Humanist 777"/>
          <w:bCs/>
          <w:iCs/>
          <w:sz w:val="23"/>
          <w:szCs w:val="23"/>
          <w:lang w:val="en-GB"/>
        </w:rPr>
        <w:t>Wednesday 30</w:t>
      </w:r>
      <w:r w:rsidRPr="00B37F50">
        <w:rPr>
          <w:rFonts w:ascii="Humanist 777" w:hAnsi="Humanist 777"/>
          <w:bCs/>
          <w:iCs/>
          <w:sz w:val="23"/>
          <w:szCs w:val="23"/>
          <w:vertAlign w:val="superscript"/>
          <w:lang w:val="en-GB"/>
        </w:rPr>
        <w:t>th</w:t>
      </w:r>
      <w:r w:rsidRPr="00B37F50">
        <w:rPr>
          <w:rFonts w:ascii="Humanist 777" w:hAnsi="Humanist 777"/>
          <w:bCs/>
          <w:iCs/>
          <w:sz w:val="23"/>
          <w:szCs w:val="23"/>
          <w:lang w:val="en-GB"/>
        </w:rPr>
        <w:t xml:space="preserve"> October</w:t>
      </w:r>
      <w:r w:rsidR="0075459E" w:rsidRPr="00B37F50">
        <w:rPr>
          <w:rFonts w:ascii="Humanist 777" w:hAnsi="Humanist 777"/>
          <w:bCs/>
          <w:iCs/>
          <w:sz w:val="23"/>
          <w:szCs w:val="23"/>
          <w:lang w:val="en-GB"/>
        </w:rPr>
        <w:t xml:space="preserve"> 2019</w:t>
      </w:r>
    </w:p>
    <w:p w:rsidR="0027000D" w:rsidRPr="00BE6597" w:rsidRDefault="0027000D" w:rsidP="0027000D">
      <w:pPr>
        <w:widowControl w:val="0"/>
        <w:overflowPunct w:val="0"/>
        <w:autoSpaceDE w:val="0"/>
        <w:autoSpaceDN w:val="0"/>
        <w:adjustRightInd w:val="0"/>
        <w:spacing w:after="0"/>
        <w:rPr>
          <w:rFonts w:eastAsia="SimSun" w:cs="Arial"/>
          <w:bCs/>
          <w:kern w:val="28"/>
          <w:lang w:val="en-GB" w:eastAsia="zh-CN"/>
        </w:rPr>
      </w:pPr>
    </w:p>
    <w:p w:rsidR="0027000D" w:rsidRDefault="0027000D" w:rsidP="0027000D">
      <w:pPr>
        <w:tabs>
          <w:tab w:val="num" w:pos="720"/>
        </w:tabs>
        <w:spacing w:after="0"/>
        <w:jc w:val="both"/>
        <w:rPr>
          <w:rFonts w:eastAsia="Times New Roman" w:cs="Arial"/>
          <w:lang w:val="en-GB" w:eastAsia="en-US"/>
        </w:rPr>
      </w:pPr>
    </w:p>
    <w:sectPr w:rsidR="0027000D" w:rsidSect="0027000D">
      <w:headerReference w:type="default" r:id="rId11"/>
      <w:headerReference w:type="first" r:id="rId12"/>
      <w:footerReference w:type="first" r:id="rId13"/>
      <w:pgSz w:w="11906" w:h="16838"/>
      <w:pgMar w:top="964" w:right="1134" w:bottom="964" w:left="1134" w:header="0"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3B" w:rsidRDefault="00576B3B" w:rsidP="00A01905">
      <w:r>
        <w:separator/>
      </w:r>
    </w:p>
    <w:p w:rsidR="00576B3B" w:rsidRDefault="00576B3B" w:rsidP="00A01905"/>
  </w:endnote>
  <w:endnote w:type="continuationSeparator" w:id="0">
    <w:p w:rsidR="00576B3B" w:rsidRDefault="00576B3B" w:rsidP="00A01905">
      <w:r>
        <w:continuationSeparator/>
      </w:r>
    </w:p>
    <w:p w:rsidR="00576B3B" w:rsidRDefault="00576B3B"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00000003" w:usb1="5000204A" w:usb2="00000000" w:usb3="00000000" w:csb0="00000001" w:csb1="00000000"/>
  </w:font>
  <w:font w:name="Aharoni">
    <w:altName w:val="Times New Roman"/>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0E" w:rsidRDefault="00734C0E" w:rsidP="00734C0E">
    <w:pPr>
      <w:pStyle w:val="Heading1"/>
      <w:jc w:val="center"/>
    </w:pPr>
    <w:r w:rsidRPr="00734C0E">
      <w:t>FUNDRAISING ASSISTANT – JOB DESCRIPTION</w:t>
    </w:r>
  </w:p>
  <w:p w:rsidR="00C61A46" w:rsidRPr="00C61A46" w:rsidRDefault="00C61A46" w:rsidP="00C61A46">
    <w:pPr>
      <w:jc w:val="center"/>
      <w:rPr>
        <w:b/>
      </w:rPr>
    </w:pPr>
    <w:r w:rsidRPr="00C61A46">
      <w:rPr>
        <w:b/>
      </w:rPr>
      <w:t>12 Months Fixed 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3B" w:rsidRDefault="00576B3B" w:rsidP="00A01905">
      <w:r>
        <w:separator/>
      </w:r>
    </w:p>
    <w:p w:rsidR="00576B3B" w:rsidRDefault="00576B3B" w:rsidP="00A01905"/>
  </w:footnote>
  <w:footnote w:type="continuationSeparator" w:id="0">
    <w:p w:rsidR="00576B3B" w:rsidRDefault="00576B3B" w:rsidP="00A01905">
      <w:r>
        <w:continuationSeparator/>
      </w:r>
    </w:p>
    <w:p w:rsidR="00576B3B" w:rsidRDefault="00576B3B"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0D" w:rsidRDefault="0027000D">
    <w:pPr>
      <w:pStyle w:val="Header"/>
    </w:pPr>
    <w:r w:rsidRPr="003012B4">
      <w:rPr>
        <w:rFonts w:ascii="Calibri" w:hAnsi="Calibri" w:cs="Calibri"/>
        <w:noProof/>
        <w:color w:val="1F497D"/>
        <w:sz w:val="4"/>
        <w:lang w:val="en-GB"/>
      </w:rPr>
      <w:drawing>
        <wp:anchor distT="0" distB="0" distL="114300" distR="114300" simplePos="0" relativeHeight="251659264" behindDoc="0" locked="0" layoutInCell="1" allowOverlap="1" wp14:anchorId="16F59636" wp14:editId="66904100">
          <wp:simplePos x="0" y="0"/>
          <wp:positionH relativeFrom="column">
            <wp:posOffset>4752975</wp:posOffset>
          </wp:positionH>
          <wp:positionV relativeFrom="paragraph">
            <wp:posOffset>91440</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00D" w:rsidRDefault="0027000D">
    <w:pPr>
      <w:pStyle w:val="Header"/>
    </w:pPr>
  </w:p>
  <w:p w:rsidR="0027000D" w:rsidRDefault="00270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0E" w:rsidRPr="00734C0E" w:rsidRDefault="00734C0E" w:rsidP="00734C0E">
    <w:pPr>
      <w:pStyle w:val="Header"/>
      <w:jc w:val="cent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7BF"/>
    <w:multiLevelType w:val="hybridMultilevel"/>
    <w:tmpl w:val="E73E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D43"/>
    <w:multiLevelType w:val="hybridMultilevel"/>
    <w:tmpl w:val="9B8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17858"/>
    <w:multiLevelType w:val="hybridMultilevel"/>
    <w:tmpl w:val="165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5D34"/>
    <w:multiLevelType w:val="hybridMultilevel"/>
    <w:tmpl w:val="D154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24191"/>
    <w:multiLevelType w:val="hybridMultilevel"/>
    <w:tmpl w:val="40F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F3BE0"/>
    <w:multiLevelType w:val="hybridMultilevel"/>
    <w:tmpl w:val="91AA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527E51"/>
    <w:multiLevelType w:val="hybridMultilevel"/>
    <w:tmpl w:val="7DBE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22850"/>
    <w:multiLevelType w:val="hybridMultilevel"/>
    <w:tmpl w:val="40DC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113"/>
    <w:multiLevelType w:val="hybridMultilevel"/>
    <w:tmpl w:val="64B4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95AA9"/>
    <w:multiLevelType w:val="hybridMultilevel"/>
    <w:tmpl w:val="BA90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E029E"/>
    <w:multiLevelType w:val="hybridMultilevel"/>
    <w:tmpl w:val="4EFC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num>
  <w:num w:numId="10">
    <w:abstractNumId w:val="0"/>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30521"/>
    <w:rsid w:val="000750DC"/>
    <w:rsid w:val="00084DFC"/>
    <w:rsid w:val="000908E2"/>
    <w:rsid w:val="00092CE5"/>
    <w:rsid w:val="00094ECE"/>
    <w:rsid w:val="000D607A"/>
    <w:rsid w:val="00107720"/>
    <w:rsid w:val="001109BA"/>
    <w:rsid w:val="001207D4"/>
    <w:rsid w:val="001440CD"/>
    <w:rsid w:val="00157D5A"/>
    <w:rsid w:val="001660A0"/>
    <w:rsid w:val="0017474C"/>
    <w:rsid w:val="001931D5"/>
    <w:rsid w:val="001A23BA"/>
    <w:rsid w:val="001B6B56"/>
    <w:rsid w:val="001B6E04"/>
    <w:rsid w:val="001C122D"/>
    <w:rsid w:val="001C4F29"/>
    <w:rsid w:val="001D5F12"/>
    <w:rsid w:val="001E007B"/>
    <w:rsid w:val="001E0941"/>
    <w:rsid w:val="001E1A94"/>
    <w:rsid w:val="001F0886"/>
    <w:rsid w:val="00203E56"/>
    <w:rsid w:val="00252602"/>
    <w:rsid w:val="0025471A"/>
    <w:rsid w:val="0027000D"/>
    <w:rsid w:val="00295159"/>
    <w:rsid w:val="002B2972"/>
    <w:rsid w:val="002B694D"/>
    <w:rsid w:val="002C1C83"/>
    <w:rsid w:val="002E0533"/>
    <w:rsid w:val="002F789F"/>
    <w:rsid w:val="003012B4"/>
    <w:rsid w:val="00303C41"/>
    <w:rsid w:val="00330EDA"/>
    <w:rsid w:val="0033139B"/>
    <w:rsid w:val="00344A32"/>
    <w:rsid w:val="00364914"/>
    <w:rsid w:val="0036745A"/>
    <w:rsid w:val="00384547"/>
    <w:rsid w:val="003B0779"/>
    <w:rsid w:val="003B4720"/>
    <w:rsid w:val="003D5254"/>
    <w:rsid w:val="003D7D60"/>
    <w:rsid w:val="003E2ABD"/>
    <w:rsid w:val="003F6252"/>
    <w:rsid w:val="00400D2E"/>
    <w:rsid w:val="004351DF"/>
    <w:rsid w:val="00460BBB"/>
    <w:rsid w:val="00465E37"/>
    <w:rsid w:val="0047043A"/>
    <w:rsid w:val="00476BE2"/>
    <w:rsid w:val="00496095"/>
    <w:rsid w:val="004A4C0F"/>
    <w:rsid w:val="004B07CF"/>
    <w:rsid w:val="004D0348"/>
    <w:rsid w:val="00505D22"/>
    <w:rsid w:val="0051044D"/>
    <w:rsid w:val="00520E55"/>
    <w:rsid w:val="00532F3F"/>
    <w:rsid w:val="00534B13"/>
    <w:rsid w:val="00554227"/>
    <w:rsid w:val="00554BB1"/>
    <w:rsid w:val="00576B3B"/>
    <w:rsid w:val="00582CDF"/>
    <w:rsid w:val="0060572C"/>
    <w:rsid w:val="00620E53"/>
    <w:rsid w:val="00655FA9"/>
    <w:rsid w:val="006707AA"/>
    <w:rsid w:val="006765C1"/>
    <w:rsid w:val="00693C6E"/>
    <w:rsid w:val="006A1B2A"/>
    <w:rsid w:val="006F08E6"/>
    <w:rsid w:val="00713FFB"/>
    <w:rsid w:val="007234F6"/>
    <w:rsid w:val="00724E57"/>
    <w:rsid w:val="00734C0E"/>
    <w:rsid w:val="007409EB"/>
    <w:rsid w:val="0075459E"/>
    <w:rsid w:val="0079473E"/>
    <w:rsid w:val="007B2945"/>
    <w:rsid w:val="007E644E"/>
    <w:rsid w:val="007E7457"/>
    <w:rsid w:val="00803FE2"/>
    <w:rsid w:val="00821746"/>
    <w:rsid w:val="0082523D"/>
    <w:rsid w:val="00855CFD"/>
    <w:rsid w:val="00870420"/>
    <w:rsid w:val="00880D6E"/>
    <w:rsid w:val="008A1903"/>
    <w:rsid w:val="008B0C12"/>
    <w:rsid w:val="008B4E33"/>
    <w:rsid w:val="008F6BC7"/>
    <w:rsid w:val="009014E8"/>
    <w:rsid w:val="00902074"/>
    <w:rsid w:val="0092417E"/>
    <w:rsid w:val="0092563C"/>
    <w:rsid w:val="0092717A"/>
    <w:rsid w:val="0094570C"/>
    <w:rsid w:val="00956FD1"/>
    <w:rsid w:val="009779F5"/>
    <w:rsid w:val="0098669C"/>
    <w:rsid w:val="0099480D"/>
    <w:rsid w:val="009F7A40"/>
    <w:rsid w:val="00A01905"/>
    <w:rsid w:val="00A2222C"/>
    <w:rsid w:val="00A4663E"/>
    <w:rsid w:val="00A575EF"/>
    <w:rsid w:val="00A76DDC"/>
    <w:rsid w:val="00A80960"/>
    <w:rsid w:val="00AA10A2"/>
    <w:rsid w:val="00AA3ECE"/>
    <w:rsid w:val="00AD58EE"/>
    <w:rsid w:val="00B203F3"/>
    <w:rsid w:val="00B349EB"/>
    <w:rsid w:val="00B37F50"/>
    <w:rsid w:val="00B472B4"/>
    <w:rsid w:val="00B521A6"/>
    <w:rsid w:val="00B65FBE"/>
    <w:rsid w:val="00B73506"/>
    <w:rsid w:val="00B82D80"/>
    <w:rsid w:val="00B910D8"/>
    <w:rsid w:val="00BC22E7"/>
    <w:rsid w:val="00BC64DD"/>
    <w:rsid w:val="00BD475D"/>
    <w:rsid w:val="00BE0994"/>
    <w:rsid w:val="00BF5154"/>
    <w:rsid w:val="00C15BA2"/>
    <w:rsid w:val="00C432FD"/>
    <w:rsid w:val="00C5631D"/>
    <w:rsid w:val="00C61A46"/>
    <w:rsid w:val="00C91519"/>
    <w:rsid w:val="00C93686"/>
    <w:rsid w:val="00CA41C1"/>
    <w:rsid w:val="00CB57B1"/>
    <w:rsid w:val="00CD58E9"/>
    <w:rsid w:val="00D0045A"/>
    <w:rsid w:val="00D0167C"/>
    <w:rsid w:val="00D0673F"/>
    <w:rsid w:val="00D068D5"/>
    <w:rsid w:val="00D148A3"/>
    <w:rsid w:val="00D25449"/>
    <w:rsid w:val="00D57D69"/>
    <w:rsid w:val="00D82D63"/>
    <w:rsid w:val="00D874D9"/>
    <w:rsid w:val="00D9265F"/>
    <w:rsid w:val="00D93BD2"/>
    <w:rsid w:val="00DA0F1B"/>
    <w:rsid w:val="00DA19F2"/>
    <w:rsid w:val="00DC68F3"/>
    <w:rsid w:val="00DF2382"/>
    <w:rsid w:val="00DF3B7F"/>
    <w:rsid w:val="00DF3F68"/>
    <w:rsid w:val="00E15407"/>
    <w:rsid w:val="00E4334D"/>
    <w:rsid w:val="00E53F9D"/>
    <w:rsid w:val="00E5670F"/>
    <w:rsid w:val="00E63436"/>
    <w:rsid w:val="00E71E15"/>
    <w:rsid w:val="00ED5B48"/>
    <w:rsid w:val="00F21A08"/>
    <w:rsid w:val="00F22A28"/>
    <w:rsid w:val="00F25010"/>
    <w:rsid w:val="00F5378E"/>
    <w:rsid w:val="00F75A38"/>
    <w:rsid w:val="00FB37AB"/>
    <w:rsid w:val="00FB53DF"/>
    <w:rsid w:val="00FC60FF"/>
    <w:rsid w:val="00FD438F"/>
    <w:rsid w:val="00FE0E93"/>
    <w:rsid w:val="00FE0F0E"/>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FAC108C"/>
  <w15:docId w15:val="{BD993033-2DE7-464F-95DD-46A8FD48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99480D"/>
    <w:pPr>
      <w:spacing w:after="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9948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43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E1EE-1878-4AFF-9A89-E3B58195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5</cp:revision>
  <cp:lastPrinted>2017-11-21T15:37:00Z</cp:lastPrinted>
  <dcterms:created xsi:type="dcterms:W3CDTF">2019-10-07T13:49:00Z</dcterms:created>
  <dcterms:modified xsi:type="dcterms:W3CDTF">2019-10-09T13:23:00Z</dcterms:modified>
</cp:coreProperties>
</file>